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59F" w:rsidRPr="003C759F" w:rsidRDefault="003C759F" w:rsidP="003C759F">
      <w:pPr>
        <w:shd w:val="clear" w:color="auto" w:fill="FFFFFF"/>
        <w:spacing w:line="525" w:lineRule="atLeast"/>
        <w:ind w:left="0" w:right="0"/>
        <w:jc w:val="left"/>
        <w:rPr>
          <w:rFonts w:ascii="Tahoma" w:eastAsia="Times New Roman" w:hAnsi="Tahoma" w:cs="Tahoma"/>
          <w:b/>
          <w:bCs/>
          <w:color w:val="000000"/>
          <w:sz w:val="26"/>
          <w:szCs w:val="26"/>
          <w:lang w:eastAsia="tr-TR"/>
        </w:rPr>
      </w:pPr>
      <w:r w:rsidRPr="003C759F">
        <w:rPr>
          <w:rFonts w:ascii="Tahoma" w:eastAsia="Times New Roman" w:hAnsi="Tahoma" w:cs="Tahoma"/>
          <w:b/>
          <w:bCs/>
          <w:color w:val="000000"/>
          <w:sz w:val="26"/>
          <w:szCs w:val="26"/>
          <w:lang w:eastAsia="tr-TR"/>
        </w:rPr>
        <w:t>Ticari İşletmeler İle İlgili Tür Değişikliği</w:t>
      </w:r>
    </w:p>
    <w:p w:rsidR="003C759F" w:rsidRPr="003C759F" w:rsidRDefault="003C759F" w:rsidP="003C759F">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FF0000"/>
          <w:sz w:val="20"/>
          <w:lang w:eastAsia="tr-TR"/>
        </w:rPr>
        <w:t>Tescil işlemleri MERSİS Sisteminden yapılmaktadır. İlgili linke aşağıdan ulaşabilirsiniz.</w:t>
      </w:r>
      <w:r w:rsidRPr="003C759F">
        <w:rPr>
          <w:rFonts w:ascii="Tahoma" w:eastAsia="Times New Roman" w:hAnsi="Tahoma" w:cs="Tahoma"/>
          <w:b/>
          <w:bCs/>
          <w:color w:val="FF0000"/>
          <w:sz w:val="20"/>
          <w:szCs w:val="20"/>
          <w:lang w:eastAsia="tr-TR"/>
        </w:rPr>
        <w:br/>
      </w:r>
      <w:r w:rsidRPr="003C759F">
        <w:rPr>
          <w:rFonts w:ascii="Tahoma" w:eastAsia="Times New Roman" w:hAnsi="Tahoma" w:cs="Tahoma"/>
          <w:b/>
          <w:bCs/>
          <w:color w:val="FF0000"/>
          <w:sz w:val="20"/>
          <w:lang w:eastAsia="tr-TR"/>
        </w:rPr>
        <w:t>Link: </w:t>
      </w:r>
      <w:hyperlink r:id="rId4" w:tgtFrame="_blank" w:history="1">
        <w:r w:rsidRPr="003C759F">
          <w:rPr>
            <w:rFonts w:ascii="Tahoma" w:eastAsia="Times New Roman" w:hAnsi="Tahoma" w:cs="Tahoma"/>
            <w:b/>
            <w:bCs/>
            <w:color w:val="FF0000"/>
            <w:sz w:val="20"/>
            <w:lang w:eastAsia="tr-TR"/>
          </w:rPr>
          <w:t>http://mersis.gumrukticaret.gov.tr/</w:t>
        </w:r>
      </w:hyperlink>
      <w:r w:rsidRPr="003C759F">
        <w:rPr>
          <w:rFonts w:ascii="Tahoma" w:eastAsia="Times New Roman" w:hAnsi="Tahoma" w:cs="Tahoma"/>
          <w:color w:val="000000"/>
          <w:sz w:val="15"/>
          <w:szCs w:val="15"/>
          <w:shd w:val="clear" w:color="auto" w:fill="FFFFFF"/>
          <w:lang w:eastAsia="tr-TR"/>
        </w:rPr>
        <w:t> </w:t>
      </w:r>
      <w:r w:rsidRPr="003C759F">
        <w:rPr>
          <w:rFonts w:ascii="Tahoma" w:eastAsia="Times New Roman" w:hAnsi="Tahoma" w:cs="Tahoma"/>
          <w:color w:val="000000"/>
          <w:sz w:val="16"/>
          <w:szCs w:val="16"/>
          <w:lang w:eastAsia="tr-TR"/>
        </w:rPr>
        <w:t> </w:t>
      </w:r>
    </w:p>
    <w:p w:rsidR="003C759F" w:rsidRPr="003C759F" w:rsidRDefault="003C759F" w:rsidP="003C759F">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4"/>
          <w:szCs w:val="24"/>
          <w:lang w:eastAsia="tr-TR"/>
        </w:rPr>
        <w:t>TİCARİ İŞLETMELER İLE İLGİLİ TÜR DEĞİŞLİKLİĞİ</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xml:space="preserve">Gerçek Kişi Ticari </w:t>
      </w:r>
      <w:proofErr w:type="gramStart"/>
      <w:r w:rsidRPr="003C759F">
        <w:rPr>
          <w:rFonts w:ascii="Tahoma" w:eastAsia="Times New Roman" w:hAnsi="Tahoma" w:cs="Tahoma"/>
          <w:color w:val="000000"/>
          <w:sz w:val="20"/>
          <w:szCs w:val="20"/>
          <w:lang w:eastAsia="tr-TR"/>
        </w:rPr>
        <w:t>işletmeler ; Ticaret</w:t>
      </w:r>
      <w:proofErr w:type="gramEnd"/>
      <w:r w:rsidRPr="003C759F">
        <w:rPr>
          <w:rFonts w:ascii="Tahoma" w:eastAsia="Times New Roman" w:hAnsi="Tahoma" w:cs="Tahoma"/>
          <w:color w:val="000000"/>
          <w:sz w:val="20"/>
          <w:szCs w:val="20"/>
          <w:lang w:eastAsia="tr-TR"/>
        </w:rPr>
        <w:t xml:space="preserve"> Sicil Yönetmeliğinin 134. maddesinin 8 ve 9. fıkraları  ve Türk Ticaret Kanununun 182 ila 193 üncü maddelerine göre tür değiştirmek suretiyle Anonim veya </w:t>
      </w:r>
      <w:proofErr w:type="spellStart"/>
      <w:r w:rsidRPr="003C759F">
        <w:rPr>
          <w:rFonts w:ascii="Tahoma" w:eastAsia="Times New Roman" w:hAnsi="Tahoma" w:cs="Tahoma"/>
          <w:color w:val="000000"/>
          <w:sz w:val="20"/>
          <w:szCs w:val="20"/>
          <w:lang w:eastAsia="tr-TR"/>
        </w:rPr>
        <w:t>Limited</w:t>
      </w:r>
      <w:proofErr w:type="spellEnd"/>
      <w:r w:rsidRPr="003C759F">
        <w:rPr>
          <w:rFonts w:ascii="Tahoma" w:eastAsia="Times New Roman" w:hAnsi="Tahoma" w:cs="Tahoma"/>
          <w:color w:val="000000"/>
          <w:sz w:val="20"/>
          <w:szCs w:val="20"/>
          <w:lang w:eastAsia="tr-TR"/>
        </w:rPr>
        <w:t xml:space="preserve"> Şirkete dönüşebilecektir.</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szCs w:val="20"/>
          <w:lang w:eastAsia="tr-TR"/>
        </w:rPr>
        <w:t>1-</w:t>
      </w:r>
      <w:hyperlink r:id="rId5" w:tgtFrame="_blank" w:history="1">
        <w:r w:rsidRPr="003C759F">
          <w:rPr>
            <w:rFonts w:ascii="Tahoma" w:eastAsia="Times New Roman" w:hAnsi="Tahoma" w:cs="Tahoma"/>
            <w:color w:val="0000FF"/>
            <w:sz w:val="20"/>
            <w:lang w:eastAsia="tr-TR"/>
          </w:rPr>
          <w:t>Dilekçe </w:t>
        </w:r>
      </w:hyperlink>
      <w:r w:rsidRPr="003C759F">
        <w:rPr>
          <w:rFonts w:ascii="Tahoma" w:eastAsia="Times New Roman" w:hAnsi="Tahoma" w:cs="Tahoma"/>
          <w:color w:val="000000"/>
          <w:sz w:val="20"/>
          <w:szCs w:val="20"/>
          <w:lang w:eastAsia="tr-TR"/>
        </w:rPr>
        <w:t xml:space="preserve"> (bağlı olacağı vergi dairesi belirtilmeli, yetkili tarafından veya </w:t>
      </w:r>
      <w:proofErr w:type="gramStart"/>
      <w:r w:rsidRPr="003C759F">
        <w:rPr>
          <w:rFonts w:ascii="Tahoma" w:eastAsia="Times New Roman" w:hAnsi="Tahoma" w:cs="Tahoma"/>
          <w:color w:val="000000"/>
          <w:sz w:val="20"/>
          <w:szCs w:val="20"/>
          <w:lang w:eastAsia="tr-TR"/>
        </w:rPr>
        <w:t>vekaleten</w:t>
      </w:r>
      <w:proofErr w:type="gramEnd"/>
      <w:r w:rsidRPr="003C759F">
        <w:rPr>
          <w:rFonts w:ascii="Tahoma" w:eastAsia="Times New Roman" w:hAnsi="Tahoma" w:cs="Tahoma"/>
          <w:color w:val="000000"/>
          <w:sz w:val="20"/>
          <w:szCs w:val="20"/>
          <w:lang w:eastAsia="tr-TR"/>
        </w:rPr>
        <w:t xml:space="preserve"> imzalanmalı, vekaletin aslı veya onaylı sureti eklenmelidir)</w:t>
      </w:r>
    </w:p>
    <w:p w:rsidR="003C759F" w:rsidRPr="003C759F" w:rsidRDefault="003C759F" w:rsidP="003C759F">
      <w:pPr>
        <w:shd w:val="clear" w:color="auto" w:fill="FFFFFF"/>
        <w:spacing w:line="270" w:lineRule="atLeast"/>
        <w:ind w:left="96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szCs w:val="20"/>
          <w:lang w:eastAsia="tr-TR"/>
        </w:rPr>
        <w:t>2-</w:t>
      </w:r>
      <w:r w:rsidRPr="003C759F">
        <w:rPr>
          <w:rFonts w:ascii="Tahoma" w:eastAsia="Times New Roman" w:hAnsi="Tahoma" w:cs="Tahoma"/>
          <w:color w:val="000000"/>
          <w:sz w:val="20"/>
          <w:szCs w:val="20"/>
          <w:lang w:eastAsia="tr-TR"/>
        </w:rPr>
        <w:t xml:space="preserve">Ticaret </w:t>
      </w:r>
      <w:r>
        <w:rPr>
          <w:rFonts w:ascii="Tahoma" w:eastAsia="Times New Roman" w:hAnsi="Tahoma" w:cs="Tahoma"/>
          <w:color w:val="000000"/>
          <w:sz w:val="20"/>
          <w:szCs w:val="20"/>
          <w:lang w:eastAsia="tr-TR"/>
        </w:rPr>
        <w:t xml:space="preserve">ve Sanayi </w:t>
      </w:r>
      <w:r w:rsidRPr="003C759F">
        <w:rPr>
          <w:rFonts w:ascii="Tahoma" w:eastAsia="Times New Roman" w:hAnsi="Tahoma" w:cs="Tahoma"/>
          <w:color w:val="000000"/>
          <w:sz w:val="20"/>
          <w:szCs w:val="20"/>
          <w:lang w:eastAsia="tr-TR"/>
        </w:rPr>
        <w:t>Odası Başkanlığına </w:t>
      </w:r>
      <w:hyperlink r:id="rId6" w:tgtFrame="_blank" w:history="1">
        <w:r w:rsidRPr="003C759F">
          <w:rPr>
            <w:rFonts w:ascii="Tahoma" w:eastAsia="Times New Roman" w:hAnsi="Tahoma" w:cs="Tahoma"/>
            <w:color w:val="0000FF"/>
            <w:sz w:val="20"/>
            <w:lang w:eastAsia="tr-TR"/>
          </w:rPr>
          <w:t>dilekçe</w:t>
        </w:r>
      </w:hyperlink>
      <w:r w:rsidRPr="003C759F">
        <w:rPr>
          <w:rFonts w:ascii="Tahoma" w:eastAsia="Times New Roman" w:hAnsi="Tahoma" w:cs="Tahoma"/>
          <w:color w:val="000000"/>
          <w:sz w:val="20"/>
          <w:szCs w:val="20"/>
          <w:lang w:eastAsia="tr-TR"/>
        </w:rPr>
        <w:t>,</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lang w:eastAsia="tr-TR"/>
        </w:rPr>
        <w:t>3-</w:t>
      </w:r>
      <w:r w:rsidRPr="003C759F">
        <w:rPr>
          <w:rFonts w:ascii="Tahoma" w:eastAsia="Times New Roman" w:hAnsi="Tahoma" w:cs="Tahoma"/>
          <w:color w:val="000000"/>
          <w:sz w:val="20"/>
          <w:szCs w:val="20"/>
          <w:lang w:eastAsia="tr-TR"/>
        </w:rPr>
        <w:t>Yabancı ortak var ise</w:t>
      </w:r>
      <w:r w:rsidRPr="003C759F">
        <w:rPr>
          <w:rFonts w:ascii="Tahoma" w:eastAsia="Times New Roman" w:hAnsi="Tahoma" w:cs="Tahoma"/>
          <w:b/>
          <w:bCs/>
          <w:color w:val="000000"/>
          <w:sz w:val="20"/>
          <w:lang w:eastAsia="tr-TR"/>
        </w:rPr>
        <w:t> </w:t>
      </w:r>
      <w:hyperlink r:id="rId7" w:tgtFrame="_blank" w:history="1">
        <w:r w:rsidRPr="003C759F">
          <w:rPr>
            <w:rFonts w:ascii="Tahoma" w:eastAsia="Times New Roman" w:hAnsi="Tahoma" w:cs="Tahoma"/>
            <w:color w:val="0000FF"/>
            <w:sz w:val="20"/>
            <w:lang w:eastAsia="tr-TR"/>
          </w:rPr>
          <w:t>Şirket kuruş bildirim formu</w:t>
        </w:r>
      </w:hyperlink>
      <w:r w:rsidRPr="003C759F">
        <w:rPr>
          <w:rFonts w:ascii="Tahoma" w:eastAsia="Times New Roman" w:hAnsi="Tahoma" w:cs="Tahoma"/>
          <w:color w:val="000000"/>
          <w:sz w:val="20"/>
          <w:szCs w:val="20"/>
          <w:lang w:eastAsia="tr-TR"/>
        </w:rPr>
        <w:t>  </w:t>
      </w:r>
      <w:r w:rsidRPr="003C759F">
        <w:rPr>
          <w:rFonts w:ascii="Tahoma" w:eastAsia="Times New Roman" w:hAnsi="Tahoma" w:cs="Tahoma"/>
          <w:b/>
          <w:bCs/>
          <w:color w:val="000000"/>
          <w:sz w:val="20"/>
          <w:lang w:eastAsia="tr-TR"/>
        </w:rPr>
        <w:t xml:space="preserve">1 </w:t>
      </w:r>
      <w:proofErr w:type="gramStart"/>
      <w:r w:rsidRPr="003C759F">
        <w:rPr>
          <w:rFonts w:ascii="Tahoma" w:eastAsia="Times New Roman" w:hAnsi="Tahoma" w:cs="Tahoma"/>
          <w:b/>
          <w:bCs/>
          <w:color w:val="000000"/>
          <w:sz w:val="20"/>
          <w:lang w:eastAsia="tr-TR"/>
        </w:rPr>
        <w:t>adet</w:t>
      </w:r>
      <w:r w:rsidRPr="003C759F">
        <w:rPr>
          <w:rFonts w:ascii="Tahoma" w:eastAsia="Times New Roman" w:hAnsi="Tahoma" w:cs="Tahoma"/>
          <w:color w:val="000000"/>
          <w:sz w:val="20"/>
          <w:szCs w:val="20"/>
          <w:lang w:eastAsia="tr-TR"/>
        </w:rPr>
        <w:t> </w:t>
      </w:r>
      <w:r w:rsidRPr="003C759F">
        <w:rPr>
          <w:rFonts w:ascii="Tahoma" w:eastAsia="Times New Roman" w:hAnsi="Tahoma" w:cs="Tahoma"/>
          <w:b/>
          <w:bCs/>
          <w:color w:val="000000"/>
          <w:sz w:val="20"/>
          <w:szCs w:val="20"/>
          <w:lang w:eastAsia="tr-TR"/>
        </w:rPr>
        <w:t>,</w:t>
      </w:r>
      <w:proofErr w:type="gramEnd"/>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lang w:eastAsia="tr-TR"/>
        </w:rPr>
        <w:t>4-</w:t>
      </w:r>
      <w:r w:rsidRPr="003C759F">
        <w:rPr>
          <w:rFonts w:ascii="Tahoma" w:eastAsia="Times New Roman" w:hAnsi="Tahoma" w:cs="Tahoma"/>
          <w:color w:val="000000"/>
          <w:sz w:val="20"/>
          <w:szCs w:val="20"/>
          <w:lang w:eastAsia="tr-TR"/>
        </w:rPr>
        <w:t xml:space="preserve">Tür değiştiren Ticari işletmenin malvarlığı unsurlarının değerinin ve işletmenin özvarlığının </w:t>
      </w:r>
      <w:proofErr w:type="spellStart"/>
      <w:r w:rsidRPr="003C759F">
        <w:rPr>
          <w:rFonts w:ascii="Tahoma" w:eastAsia="Times New Roman" w:hAnsi="Tahoma" w:cs="Tahoma"/>
          <w:color w:val="000000"/>
          <w:sz w:val="20"/>
          <w:szCs w:val="20"/>
          <w:lang w:eastAsia="tr-TR"/>
        </w:rPr>
        <w:t>tesbitine</w:t>
      </w:r>
      <w:proofErr w:type="spellEnd"/>
      <w:r w:rsidRPr="003C759F">
        <w:rPr>
          <w:rFonts w:ascii="Tahoma" w:eastAsia="Times New Roman" w:hAnsi="Tahoma" w:cs="Tahoma"/>
          <w:color w:val="000000"/>
          <w:sz w:val="20"/>
          <w:szCs w:val="20"/>
          <w:lang w:eastAsia="tr-TR"/>
        </w:rPr>
        <w:t xml:space="preserve"> ilişkin YMM veya SMM raporu ve YMM / SMMM faaliyet belgesi</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szCs w:val="20"/>
          <w:lang w:eastAsia="tr-TR"/>
        </w:rPr>
        <w:t>5-</w:t>
      </w:r>
      <w:r w:rsidRPr="003C759F">
        <w:rPr>
          <w:rFonts w:ascii="Tahoma" w:eastAsia="Times New Roman" w:hAnsi="Tahoma" w:cs="Tahoma"/>
          <w:color w:val="000000"/>
          <w:sz w:val="20"/>
          <w:szCs w:val="20"/>
          <w:lang w:eastAsia="tr-TR"/>
        </w:rPr>
        <w:t>Tür değiştiren işletmeye sürekli özgülenmiş Tapu, Gemi ve Fikri mülkiyet sicilleri ile benzeri sicillerde kayıtlı bulunan mal ve hakların listesi ve değerinin tespitinin yer aldığı YMM veya SMM raporu ve YMM / SMM faaliyet belgesi.  Raporda </w:t>
      </w:r>
      <w:r w:rsidRPr="003C759F">
        <w:rPr>
          <w:rFonts w:ascii="Tahoma" w:eastAsia="Times New Roman" w:hAnsi="Tahoma" w:cs="Tahoma"/>
          <w:b/>
          <w:bCs/>
          <w:color w:val="000000"/>
          <w:sz w:val="20"/>
          <w:szCs w:val="20"/>
          <w:u w:val="single"/>
          <w:lang w:eastAsia="tr-TR"/>
        </w:rPr>
        <w:t>özel sicile bildirilecek malların Tür değiştiren işletmeye sürekli özgülenmiş</w:t>
      </w:r>
      <w:r w:rsidRPr="003C759F">
        <w:rPr>
          <w:rFonts w:ascii="Tahoma" w:eastAsia="Times New Roman" w:hAnsi="Tahoma" w:cs="Tahoma"/>
          <w:color w:val="000000"/>
          <w:sz w:val="20"/>
          <w:szCs w:val="20"/>
          <w:lang w:eastAsia="tr-TR"/>
        </w:rPr>
        <w:t> olduğu AÇIKÇA belirtilmelidir. (1 asıl bildirim yapılacak merci sayısı kadar fotokopi eklenmelidir.)</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proofErr w:type="gramStart"/>
      <w:r w:rsidRPr="003C759F">
        <w:rPr>
          <w:rFonts w:ascii="Tahoma" w:eastAsia="Times New Roman" w:hAnsi="Tahoma" w:cs="Tahoma"/>
          <w:b/>
          <w:bCs/>
          <w:color w:val="000000"/>
          <w:sz w:val="20"/>
          <w:szCs w:val="20"/>
          <w:lang w:eastAsia="tr-TR"/>
        </w:rPr>
        <w:t>6-</w:t>
      </w:r>
      <w:r w:rsidRPr="003C759F">
        <w:rPr>
          <w:rFonts w:ascii="Tahoma" w:eastAsia="Times New Roman" w:hAnsi="Tahoma" w:cs="Tahoma"/>
          <w:color w:val="000000"/>
          <w:sz w:val="20"/>
          <w:szCs w:val="20"/>
          <w:lang w:eastAsia="tr-TR"/>
        </w:rPr>
        <w:t>Bildirimi yapılacak unsurlar ile ilgili olarak;   Tapu, Gemi ve Fikri mülkiyet sicilleri ile benzeri sicillerde kayıtlı bulunan mal ve hakların listesi, bunların kayıtlı bulunduğu siciller ile söz konusu mal ve hakların ilgili sicillerdeki kayıtlarına ilişkin bilgileri içeren </w:t>
      </w:r>
      <w:hyperlink r:id="rId8" w:tgtFrame="_blank" w:history="1">
        <w:r w:rsidRPr="003C759F">
          <w:rPr>
            <w:rFonts w:ascii="Tahoma" w:eastAsia="Times New Roman" w:hAnsi="Tahoma" w:cs="Tahoma"/>
            <w:b/>
            <w:bCs/>
            <w:color w:val="0000FF"/>
            <w:sz w:val="20"/>
            <w:lang w:eastAsia="tr-TR"/>
          </w:rPr>
          <w:t>beyan</w:t>
        </w:r>
      </w:hyperlink>
      <w:r w:rsidRPr="003C759F">
        <w:rPr>
          <w:rFonts w:ascii="Tahoma" w:eastAsia="Times New Roman" w:hAnsi="Tahoma" w:cs="Tahoma"/>
          <w:color w:val="000000"/>
          <w:sz w:val="20"/>
          <w:szCs w:val="20"/>
          <w:lang w:eastAsia="tr-TR"/>
        </w:rPr>
        <w:t> ( 1 asıl olmak üzere bildirim yapılacak merci sayısı kadar fotokopi eklenmelidir )</w:t>
      </w:r>
      <w:proofErr w:type="gramEnd"/>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szCs w:val="20"/>
          <w:lang w:eastAsia="tr-TR"/>
        </w:rPr>
        <w:t>7-</w:t>
      </w:r>
      <w:r w:rsidRPr="003C759F">
        <w:rPr>
          <w:rFonts w:ascii="Tahoma" w:eastAsia="Times New Roman" w:hAnsi="Tahoma" w:cs="Tahoma"/>
          <w:color w:val="000000"/>
          <w:sz w:val="20"/>
          <w:szCs w:val="20"/>
          <w:lang w:eastAsia="tr-TR"/>
        </w:rPr>
        <w:t xml:space="preserve">Söz konusu özel sicillere bildirim yapılması gereken mal ve hakların bulunmaması </w:t>
      </w:r>
      <w:proofErr w:type="gramStart"/>
      <w:r w:rsidRPr="003C759F">
        <w:rPr>
          <w:rFonts w:ascii="Tahoma" w:eastAsia="Times New Roman" w:hAnsi="Tahoma" w:cs="Tahoma"/>
          <w:color w:val="000000"/>
          <w:sz w:val="20"/>
          <w:szCs w:val="20"/>
          <w:lang w:eastAsia="tr-TR"/>
        </w:rPr>
        <w:t>halinde ; bu</w:t>
      </w:r>
      <w:proofErr w:type="gramEnd"/>
      <w:r w:rsidRPr="003C759F">
        <w:rPr>
          <w:rFonts w:ascii="Tahoma" w:eastAsia="Times New Roman" w:hAnsi="Tahoma" w:cs="Tahoma"/>
          <w:color w:val="000000"/>
          <w:sz w:val="20"/>
          <w:szCs w:val="20"/>
          <w:lang w:eastAsia="tr-TR"/>
        </w:rPr>
        <w:t> </w:t>
      </w:r>
      <w:r w:rsidRPr="003C759F">
        <w:rPr>
          <w:rFonts w:ascii="Tahoma" w:eastAsia="Times New Roman" w:hAnsi="Tahoma" w:cs="Tahoma"/>
          <w:color w:val="000000"/>
          <w:sz w:val="20"/>
          <w:szCs w:val="20"/>
          <w:u w:val="single"/>
          <w:lang w:eastAsia="tr-TR"/>
        </w:rPr>
        <w:t>hususların olmadığını içerir</w:t>
      </w:r>
      <w:r w:rsidRPr="003C759F">
        <w:rPr>
          <w:rFonts w:ascii="Tahoma" w:eastAsia="Times New Roman" w:hAnsi="Tahoma" w:cs="Tahoma"/>
          <w:color w:val="000000"/>
          <w:sz w:val="20"/>
          <w:szCs w:val="20"/>
          <w:lang w:eastAsia="tr-TR"/>
        </w:rPr>
        <w:t> beyan ibraz edilmelidir.</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16"/>
          <w:lang w:eastAsia="tr-TR"/>
        </w:rPr>
        <w:t>8-</w:t>
      </w:r>
      <w:r w:rsidRPr="003C759F">
        <w:rPr>
          <w:rFonts w:ascii="Tahoma" w:eastAsia="Times New Roman" w:hAnsi="Tahoma" w:cs="Tahoma"/>
          <w:color w:val="000000"/>
          <w:sz w:val="20"/>
          <w:szCs w:val="20"/>
          <w:lang w:eastAsia="tr-TR"/>
        </w:rPr>
        <w:t>Sermayenin on binde dördünün Rekabet Kurumu’nun 01.01.2018 tarihinden itibaren Ticaret Odası Veznesinden tahsil edilecektir.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szCs w:val="20"/>
          <w:lang w:eastAsia="tr-TR"/>
        </w:rPr>
        <w:t>9-</w:t>
      </w:r>
      <w:r w:rsidRPr="003C759F">
        <w:rPr>
          <w:rFonts w:ascii="Tahoma" w:eastAsia="Times New Roman" w:hAnsi="Tahoma" w:cs="Tahoma"/>
          <w:color w:val="000000"/>
          <w:sz w:val="20"/>
          <w:szCs w:val="20"/>
          <w:lang w:eastAsia="tr-TR"/>
        </w:rPr>
        <w:t>İşletmeye dönüşüm </w:t>
      </w:r>
      <w:hyperlink r:id="rId9" w:tgtFrame="_blank" w:history="1">
        <w:r w:rsidRPr="003C759F">
          <w:rPr>
            <w:rFonts w:ascii="Tahoma" w:eastAsia="Times New Roman" w:hAnsi="Tahoma" w:cs="Tahoma"/>
            <w:b/>
            <w:bCs/>
            <w:color w:val="0000FF"/>
            <w:sz w:val="20"/>
            <w:lang w:eastAsia="tr-TR"/>
          </w:rPr>
          <w:t>Tür değiştirme planı (md. 185)</w:t>
        </w:r>
      </w:hyperlink>
    </w:p>
    <w:p w:rsidR="003C759F" w:rsidRPr="003C759F" w:rsidRDefault="003C759F" w:rsidP="003C759F">
      <w:pPr>
        <w:shd w:val="clear" w:color="auto" w:fill="FFFFFF"/>
        <w:spacing w:line="270" w:lineRule="atLeast"/>
        <w:ind w:left="828"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-İşletme sahibi tarafından yazılı şekilde tür değiştirme planı hazırlanır.</w:t>
      </w:r>
      <w:r w:rsidRPr="003C759F">
        <w:rPr>
          <w:rFonts w:ascii="Tahoma" w:eastAsia="Times New Roman" w:hAnsi="Tahoma" w:cs="Tahoma"/>
          <w:color w:val="000000"/>
          <w:sz w:val="20"/>
          <w:szCs w:val="20"/>
          <w:lang w:eastAsia="tr-TR"/>
        </w:rPr>
        <w:br/>
      </w:r>
      <w:r w:rsidRPr="003C759F">
        <w:rPr>
          <w:rFonts w:ascii="Tahoma" w:eastAsia="Times New Roman" w:hAnsi="Tahoma" w:cs="Tahoma"/>
          <w:color w:val="000000"/>
          <w:sz w:val="20"/>
          <w:szCs w:val="20"/>
          <w:lang w:eastAsia="tr-TR"/>
        </w:rPr>
        <w:br/>
        <w:t>Tür değiştirme planının;</w:t>
      </w:r>
    </w:p>
    <w:p w:rsidR="003C759F" w:rsidRPr="003C759F" w:rsidRDefault="003C759F" w:rsidP="003C759F">
      <w:pPr>
        <w:shd w:val="clear" w:color="auto" w:fill="FFFFFF"/>
        <w:spacing w:line="270" w:lineRule="atLeast"/>
        <w:ind w:left="120" w:right="120" w:firstLine="708"/>
        <w:jc w:val="left"/>
        <w:rPr>
          <w:rFonts w:ascii="Tahoma" w:eastAsia="Times New Roman" w:hAnsi="Tahoma" w:cs="Tahoma"/>
          <w:color w:val="000000"/>
          <w:sz w:val="16"/>
          <w:szCs w:val="16"/>
          <w:lang w:eastAsia="tr-TR"/>
        </w:rPr>
      </w:pPr>
      <w:proofErr w:type="gramStart"/>
      <w:r w:rsidRPr="003C759F">
        <w:rPr>
          <w:rFonts w:ascii="Tahoma" w:eastAsia="Times New Roman" w:hAnsi="Tahoma" w:cs="Tahoma"/>
          <w:b/>
          <w:bCs/>
          <w:color w:val="000000"/>
          <w:sz w:val="20"/>
          <w:szCs w:val="20"/>
          <w:lang w:eastAsia="tr-TR"/>
        </w:rPr>
        <w:t>a</w:t>
      </w:r>
      <w:proofErr w:type="gramEnd"/>
      <w:r w:rsidRPr="003C759F">
        <w:rPr>
          <w:rFonts w:ascii="Tahoma" w:eastAsia="Times New Roman" w:hAnsi="Tahoma" w:cs="Tahoma"/>
          <w:b/>
          <w:bCs/>
          <w:color w:val="000000"/>
          <w:sz w:val="20"/>
          <w:szCs w:val="20"/>
          <w:lang w:eastAsia="tr-TR"/>
        </w:rPr>
        <w:t>.   </w:t>
      </w:r>
      <w:r w:rsidRPr="003C759F">
        <w:rPr>
          <w:rFonts w:ascii="Tahoma" w:eastAsia="Times New Roman" w:hAnsi="Tahoma" w:cs="Tahoma"/>
          <w:color w:val="000000"/>
          <w:sz w:val="20"/>
          <w:szCs w:val="20"/>
          <w:lang w:eastAsia="tr-TR"/>
        </w:rPr>
        <w:t>tür değiştirmeden önceki ve sonraki ticaret unvanını, merkezini ve yeni türe ilişkin bilgileri,</w:t>
      </w:r>
    </w:p>
    <w:p w:rsidR="003C759F" w:rsidRPr="003C759F" w:rsidRDefault="003C759F" w:rsidP="003C759F">
      <w:pPr>
        <w:shd w:val="clear" w:color="auto" w:fill="FFFFFF"/>
        <w:spacing w:line="270" w:lineRule="atLeast"/>
        <w:ind w:left="120" w:right="120" w:firstLine="708"/>
        <w:jc w:val="left"/>
        <w:rPr>
          <w:rFonts w:ascii="Tahoma" w:eastAsia="Times New Roman" w:hAnsi="Tahoma" w:cs="Tahoma"/>
          <w:color w:val="000000"/>
          <w:sz w:val="16"/>
          <w:szCs w:val="16"/>
          <w:lang w:eastAsia="tr-TR"/>
        </w:rPr>
      </w:pPr>
      <w:proofErr w:type="gramStart"/>
      <w:r w:rsidRPr="003C759F">
        <w:rPr>
          <w:rFonts w:ascii="Tahoma" w:eastAsia="Times New Roman" w:hAnsi="Tahoma" w:cs="Tahoma"/>
          <w:b/>
          <w:bCs/>
          <w:color w:val="000000"/>
          <w:sz w:val="20"/>
          <w:szCs w:val="20"/>
          <w:lang w:eastAsia="tr-TR"/>
        </w:rPr>
        <w:t>b</w:t>
      </w:r>
      <w:proofErr w:type="gramEnd"/>
      <w:r w:rsidRPr="003C759F">
        <w:rPr>
          <w:rFonts w:ascii="Tahoma" w:eastAsia="Times New Roman" w:hAnsi="Tahoma" w:cs="Tahoma"/>
          <w:b/>
          <w:bCs/>
          <w:color w:val="000000"/>
          <w:sz w:val="20"/>
          <w:szCs w:val="20"/>
          <w:lang w:eastAsia="tr-TR"/>
        </w:rPr>
        <w:t>.   </w:t>
      </w:r>
      <w:r w:rsidRPr="003C759F">
        <w:rPr>
          <w:rFonts w:ascii="Tahoma" w:eastAsia="Times New Roman" w:hAnsi="Tahoma" w:cs="Tahoma"/>
          <w:color w:val="000000"/>
          <w:sz w:val="20"/>
          <w:szCs w:val="20"/>
          <w:lang w:eastAsia="tr-TR"/>
        </w:rPr>
        <w:t>yeni şirketin sözleşmesini,</w:t>
      </w:r>
    </w:p>
    <w:p w:rsidR="003C759F" w:rsidRPr="003C759F" w:rsidRDefault="003C759F" w:rsidP="003C759F">
      <w:pPr>
        <w:shd w:val="clear" w:color="auto" w:fill="FFFFFF"/>
        <w:spacing w:line="270" w:lineRule="atLeast"/>
        <w:ind w:left="828" w:right="120"/>
        <w:jc w:val="left"/>
        <w:rPr>
          <w:rFonts w:ascii="Tahoma" w:eastAsia="Times New Roman" w:hAnsi="Tahoma" w:cs="Tahoma"/>
          <w:color w:val="000000"/>
          <w:sz w:val="16"/>
          <w:szCs w:val="16"/>
          <w:lang w:eastAsia="tr-TR"/>
        </w:rPr>
      </w:pPr>
      <w:proofErr w:type="gramStart"/>
      <w:r w:rsidRPr="003C759F">
        <w:rPr>
          <w:rFonts w:ascii="Tahoma" w:eastAsia="Times New Roman" w:hAnsi="Tahoma" w:cs="Tahoma"/>
          <w:b/>
          <w:bCs/>
          <w:color w:val="000000"/>
          <w:sz w:val="20"/>
          <w:szCs w:val="20"/>
          <w:lang w:eastAsia="tr-TR"/>
        </w:rPr>
        <w:lastRenderedPageBreak/>
        <w:t>c</w:t>
      </w:r>
      <w:proofErr w:type="gramEnd"/>
      <w:r w:rsidRPr="003C759F">
        <w:rPr>
          <w:rFonts w:ascii="Tahoma" w:eastAsia="Times New Roman" w:hAnsi="Tahoma" w:cs="Tahoma"/>
          <w:b/>
          <w:bCs/>
          <w:color w:val="000000"/>
          <w:sz w:val="20"/>
          <w:szCs w:val="20"/>
          <w:lang w:eastAsia="tr-TR"/>
        </w:rPr>
        <w:t>.   </w:t>
      </w:r>
      <w:r w:rsidRPr="003C759F">
        <w:rPr>
          <w:rFonts w:ascii="Tahoma" w:eastAsia="Times New Roman" w:hAnsi="Tahoma" w:cs="Tahoma"/>
          <w:color w:val="000000"/>
          <w:sz w:val="20"/>
          <w:szCs w:val="20"/>
          <w:lang w:eastAsia="tr-TR"/>
        </w:rPr>
        <w:t>Ortakların tür değiştirmeden sonra yeni şirketteki sahip olacakları payların sayısına, cinsine ve tutarına ilişkin açıklamaları, içermesi gerekir.</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szCs w:val="20"/>
          <w:lang w:eastAsia="tr-TR"/>
        </w:rPr>
        <w:t>10-</w:t>
      </w:r>
      <w:r w:rsidRPr="003C759F">
        <w:rPr>
          <w:rFonts w:ascii="Tahoma" w:eastAsia="Times New Roman" w:hAnsi="Tahoma" w:cs="Tahoma"/>
          <w:color w:val="000000"/>
          <w:sz w:val="20"/>
          <w:szCs w:val="20"/>
          <w:lang w:eastAsia="tr-TR"/>
        </w:rPr>
        <w:t>İşletmeye dönüşüm </w:t>
      </w:r>
      <w:hyperlink r:id="rId10" w:tgtFrame="_blank" w:history="1">
        <w:r w:rsidRPr="003C759F">
          <w:rPr>
            <w:rFonts w:ascii="Tahoma" w:eastAsia="Times New Roman" w:hAnsi="Tahoma" w:cs="Tahoma"/>
            <w:b/>
            <w:bCs/>
            <w:color w:val="0000FF"/>
            <w:sz w:val="20"/>
            <w:lang w:eastAsia="tr-TR"/>
          </w:rPr>
          <w:t>Tür değiştirme raporu (md. 186)</w:t>
        </w:r>
      </w:hyperlink>
    </w:p>
    <w:p w:rsidR="003C759F" w:rsidRPr="003C759F" w:rsidRDefault="003C759F" w:rsidP="003C759F">
      <w:pPr>
        <w:shd w:val="clear" w:color="auto" w:fill="FFFFFF"/>
        <w:spacing w:line="270" w:lineRule="atLeast"/>
        <w:ind w:left="828"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-İşletme sahibi tür değiştirme hakkında yazılı bir rapor hazırlar. </w:t>
      </w:r>
      <w:r w:rsidRPr="003C759F">
        <w:rPr>
          <w:rFonts w:ascii="Tahoma" w:eastAsia="Times New Roman" w:hAnsi="Tahoma" w:cs="Tahoma"/>
          <w:color w:val="000000"/>
          <w:sz w:val="20"/>
          <w:szCs w:val="20"/>
          <w:lang w:eastAsia="tr-TR"/>
        </w:rPr>
        <w:br/>
      </w:r>
      <w:r w:rsidRPr="003C759F">
        <w:rPr>
          <w:rFonts w:ascii="Tahoma" w:eastAsia="Times New Roman" w:hAnsi="Tahoma" w:cs="Tahoma"/>
          <w:color w:val="000000"/>
          <w:sz w:val="20"/>
          <w:szCs w:val="20"/>
          <w:lang w:eastAsia="tr-TR"/>
        </w:rPr>
        <w:br/>
        <w:t>Raporda;</w:t>
      </w:r>
    </w:p>
    <w:p w:rsidR="003C759F" w:rsidRPr="003C759F" w:rsidRDefault="003C759F" w:rsidP="003C759F">
      <w:pPr>
        <w:shd w:val="clear" w:color="auto" w:fill="FFFFFF"/>
        <w:spacing w:line="270" w:lineRule="atLeast"/>
        <w:ind w:left="120" w:right="120" w:firstLine="708"/>
        <w:jc w:val="left"/>
        <w:rPr>
          <w:rFonts w:ascii="Tahoma" w:eastAsia="Times New Roman" w:hAnsi="Tahoma" w:cs="Tahoma"/>
          <w:color w:val="000000"/>
          <w:sz w:val="16"/>
          <w:szCs w:val="16"/>
          <w:lang w:eastAsia="tr-TR"/>
        </w:rPr>
      </w:pPr>
      <w:proofErr w:type="gramStart"/>
      <w:r w:rsidRPr="003C759F">
        <w:rPr>
          <w:rFonts w:ascii="Tahoma" w:eastAsia="Times New Roman" w:hAnsi="Tahoma" w:cs="Tahoma"/>
          <w:b/>
          <w:bCs/>
          <w:color w:val="000000"/>
          <w:sz w:val="20"/>
          <w:szCs w:val="20"/>
          <w:lang w:eastAsia="tr-TR"/>
        </w:rPr>
        <w:t>a</w:t>
      </w:r>
      <w:proofErr w:type="gramEnd"/>
      <w:r w:rsidRPr="003C759F">
        <w:rPr>
          <w:rFonts w:ascii="Tahoma" w:eastAsia="Times New Roman" w:hAnsi="Tahoma" w:cs="Tahoma"/>
          <w:b/>
          <w:bCs/>
          <w:color w:val="000000"/>
          <w:sz w:val="20"/>
          <w:szCs w:val="20"/>
          <w:lang w:eastAsia="tr-TR"/>
        </w:rPr>
        <w:t>.   Yeni </w:t>
      </w:r>
      <w:r w:rsidRPr="003C759F">
        <w:rPr>
          <w:rFonts w:ascii="Tahoma" w:eastAsia="Times New Roman" w:hAnsi="Tahoma" w:cs="Tahoma"/>
          <w:color w:val="000000"/>
          <w:sz w:val="20"/>
          <w:szCs w:val="20"/>
          <w:lang w:eastAsia="tr-TR"/>
        </w:rPr>
        <w:t>şirkete dönüşmenin amacı ve sonuçlarına,</w:t>
      </w:r>
    </w:p>
    <w:p w:rsidR="003C759F" w:rsidRPr="003C759F" w:rsidRDefault="003C759F" w:rsidP="003C759F">
      <w:pPr>
        <w:shd w:val="clear" w:color="auto" w:fill="FFFFFF"/>
        <w:spacing w:line="270" w:lineRule="atLeast"/>
        <w:ind w:left="120" w:right="120" w:firstLine="708"/>
        <w:jc w:val="left"/>
        <w:rPr>
          <w:rFonts w:ascii="Tahoma" w:eastAsia="Times New Roman" w:hAnsi="Tahoma" w:cs="Tahoma"/>
          <w:color w:val="000000"/>
          <w:sz w:val="16"/>
          <w:szCs w:val="16"/>
          <w:lang w:eastAsia="tr-TR"/>
        </w:rPr>
      </w:pPr>
      <w:proofErr w:type="gramStart"/>
      <w:r w:rsidRPr="003C759F">
        <w:rPr>
          <w:rFonts w:ascii="Tahoma" w:eastAsia="Times New Roman" w:hAnsi="Tahoma" w:cs="Tahoma"/>
          <w:b/>
          <w:bCs/>
          <w:color w:val="000000"/>
          <w:sz w:val="20"/>
          <w:szCs w:val="20"/>
          <w:lang w:eastAsia="tr-TR"/>
        </w:rPr>
        <w:t>b</w:t>
      </w:r>
      <w:proofErr w:type="gramEnd"/>
      <w:r w:rsidRPr="003C759F">
        <w:rPr>
          <w:rFonts w:ascii="Tahoma" w:eastAsia="Times New Roman" w:hAnsi="Tahoma" w:cs="Tahoma"/>
          <w:b/>
          <w:bCs/>
          <w:color w:val="000000"/>
          <w:sz w:val="20"/>
          <w:szCs w:val="20"/>
          <w:lang w:eastAsia="tr-TR"/>
        </w:rPr>
        <w:t>.   </w:t>
      </w:r>
      <w:r w:rsidRPr="003C759F">
        <w:rPr>
          <w:rFonts w:ascii="Tahoma" w:eastAsia="Times New Roman" w:hAnsi="Tahoma" w:cs="Tahoma"/>
          <w:color w:val="000000"/>
          <w:sz w:val="20"/>
          <w:szCs w:val="20"/>
          <w:lang w:eastAsia="tr-TR"/>
        </w:rPr>
        <w:t>Yeni şirkete ilişkin kuruluş hükümlerinin yerine getirilmiş bulunduğuna,</w:t>
      </w:r>
    </w:p>
    <w:p w:rsidR="003C759F" w:rsidRPr="003C759F" w:rsidRDefault="003C759F" w:rsidP="003C759F">
      <w:pPr>
        <w:shd w:val="clear" w:color="auto" w:fill="FFFFFF"/>
        <w:spacing w:line="270" w:lineRule="atLeast"/>
        <w:ind w:left="120" w:right="120" w:firstLine="708"/>
        <w:jc w:val="left"/>
        <w:rPr>
          <w:rFonts w:ascii="Tahoma" w:eastAsia="Times New Roman" w:hAnsi="Tahoma" w:cs="Tahoma"/>
          <w:color w:val="000000"/>
          <w:sz w:val="16"/>
          <w:szCs w:val="16"/>
          <w:lang w:eastAsia="tr-TR"/>
        </w:rPr>
      </w:pPr>
      <w:proofErr w:type="gramStart"/>
      <w:r w:rsidRPr="003C759F">
        <w:rPr>
          <w:rFonts w:ascii="Tahoma" w:eastAsia="Times New Roman" w:hAnsi="Tahoma" w:cs="Tahoma"/>
          <w:b/>
          <w:bCs/>
          <w:color w:val="000000"/>
          <w:sz w:val="20"/>
          <w:szCs w:val="20"/>
          <w:lang w:eastAsia="tr-TR"/>
        </w:rPr>
        <w:t>c</w:t>
      </w:r>
      <w:proofErr w:type="gramEnd"/>
      <w:r w:rsidRPr="003C759F">
        <w:rPr>
          <w:rFonts w:ascii="Tahoma" w:eastAsia="Times New Roman" w:hAnsi="Tahoma" w:cs="Tahoma"/>
          <w:b/>
          <w:bCs/>
          <w:color w:val="000000"/>
          <w:sz w:val="20"/>
          <w:szCs w:val="20"/>
          <w:lang w:eastAsia="tr-TR"/>
        </w:rPr>
        <w:t>.   </w:t>
      </w:r>
      <w:r w:rsidRPr="003C759F">
        <w:rPr>
          <w:rFonts w:ascii="Tahoma" w:eastAsia="Times New Roman" w:hAnsi="Tahoma" w:cs="Tahoma"/>
          <w:color w:val="000000"/>
          <w:sz w:val="20"/>
          <w:szCs w:val="20"/>
          <w:lang w:eastAsia="tr-TR"/>
        </w:rPr>
        <w:t>Yeni şirketin sözleşmesine,</w:t>
      </w:r>
    </w:p>
    <w:p w:rsidR="003C759F" w:rsidRPr="003C759F" w:rsidRDefault="003C759F" w:rsidP="003C759F">
      <w:pPr>
        <w:shd w:val="clear" w:color="auto" w:fill="FFFFFF"/>
        <w:spacing w:line="270" w:lineRule="atLeast"/>
        <w:ind w:left="120" w:right="120" w:firstLine="708"/>
        <w:jc w:val="left"/>
        <w:rPr>
          <w:rFonts w:ascii="Tahoma" w:eastAsia="Times New Roman" w:hAnsi="Tahoma" w:cs="Tahoma"/>
          <w:color w:val="000000"/>
          <w:sz w:val="16"/>
          <w:szCs w:val="16"/>
          <w:lang w:eastAsia="tr-TR"/>
        </w:rPr>
      </w:pPr>
      <w:proofErr w:type="gramStart"/>
      <w:r w:rsidRPr="003C759F">
        <w:rPr>
          <w:rFonts w:ascii="Tahoma" w:eastAsia="Times New Roman" w:hAnsi="Tahoma" w:cs="Tahoma"/>
          <w:b/>
          <w:bCs/>
          <w:color w:val="000000"/>
          <w:sz w:val="20"/>
          <w:szCs w:val="20"/>
          <w:lang w:eastAsia="tr-TR"/>
        </w:rPr>
        <w:t>d</w:t>
      </w:r>
      <w:proofErr w:type="gramEnd"/>
      <w:r w:rsidRPr="003C759F">
        <w:rPr>
          <w:rFonts w:ascii="Tahoma" w:eastAsia="Times New Roman" w:hAnsi="Tahoma" w:cs="Tahoma"/>
          <w:b/>
          <w:bCs/>
          <w:color w:val="000000"/>
          <w:sz w:val="20"/>
          <w:szCs w:val="20"/>
          <w:lang w:eastAsia="tr-TR"/>
        </w:rPr>
        <w:t>.   </w:t>
      </w:r>
      <w:r w:rsidRPr="003C759F">
        <w:rPr>
          <w:rFonts w:ascii="Tahoma" w:eastAsia="Times New Roman" w:hAnsi="Tahoma" w:cs="Tahoma"/>
          <w:color w:val="000000"/>
          <w:sz w:val="20"/>
          <w:szCs w:val="20"/>
          <w:lang w:eastAsia="tr-TR"/>
        </w:rPr>
        <w:t>Yeni şirkette ortakların sahip olacakları paylara dair değişim oranına,</w:t>
      </w:r>
    </w:p>
    <w:p w:rsidR="003C759F" w:rsidRPr="003C759F" w:rsidRDefault="003C759F" w:rsidP="003C759F">
      <w:pPr>
        <w:shd w:val="clear" w:color="auto" w:fill="FFFFFF"/>
        <w:spacing w:line="270" w:lineRule="atLeast"/>
        <w:ind w:left="828" w:right="120"/>
        <w:jc w:val="left"/>
        <w:rPr>
          <w:rFonts w:ascii="Tahoma" w:eastAsia="Times New Roman" w:hAnsi="Tahoma" w:cs="Tahoma"/>
          <w:color w:val="000000"/>
          <w:sz w:val="16"/>
          <w:szCs w:val="16"/>
          <w:lang w:eastAsia="tr-TR"/>
        </w:rPr>
      </w:pPr>
      <w:proofErr w:type="gramStart"/>
      <w:r w:rsidRPr="003C759F">
        <w:rPr>
          <w:rFonts w:ascii="Tahoma" w:eastAsia="Times New Roman" w:hAnsi="Tahoma" w:cs="Tahoma"/>
          <w:b/>
          <w:bCs/>
          <w:color w:val="000000"/>
          <w:sz w:val="20"/>
          <w:szCs w:val="20"/>
          <w:lang w:eastAsia="tr-TR"/>
        </w:rPr>
        <w:t>e</w:t>
      </w:r>
      <w:proofErr w:type="gramEnd"/>
      <w:r w:rsidRPr="003C759F">
        <w:rPr>
          <w:rFonts w:ascii="Tahoma" w:eastAsia="Times New Roman" w:hAnsi="Tahoma" w:cs="Tahoma"/>
          <w:b/>
          <w:bCs/>
          <w:color w:val="000000"/>
          <w:sz w:val="20"/>
          <w:szCs w:val="20"/>
          <w:lang w:eastAsia="tr-TR"/>
        </w:rPr>
        <w:t>.   </w:t>
      </w:r>
      <w:r w:rsidRPr="003C759F">
        <w:rPr>
          <w:rFonts w:ascii="Tahoma" w:eastAsia="Times New Roman" w:hAnsi="Tahoma" w:cs="Tahoma"/>
          <w:color w:val="000000"/>
          <w:sz w:val="20"/>
          <w:szCs w:val="20"/>
          <w:lang w:eastAsia="tr-TR"/>
        </w:rPr>
        <w:t>Varsa işletme sahibinin şirkete dönüşmesinden kaynaklanan ek ödeme ile diğer kişisel edim yükümlülükleri ve kişisel sorumluluklara,0</w:t>
      </w:r>
    </w:p>
    <w:p w:rsidR="003C759F" w:rsidRPr="003C759F" w:rsidRDefault="003C759F" w:rsidP="003C759F">
      <w:pPr>
        <w:shd w:val="clear" w:color="auto" w:fill="FFFFFF"/>
        <w:spacing w:line="270" w:lineRule="atLeast"/>
        <w:ind w:left="120" w:right="120" w:firstLine="708"/>
        <w:jc w:val="left"/>
        <w:rPr>
          <w:rFonts w:ascii="Tahoma" w:eastAsia="Times New Roman" w:hAnsi="Tahoma" w:cs="Tahoma"/>
          <w:color w:val="000000"/>
          <w:sz w:val="16"/>
          <w:szCs w:val="16"/>
          <w:lang w:eastAsia="tr-TR"/>
        </w:rPr>
      </w:pPr>
      <w:proofErr w:type="gramStart"/>
      <w:r w:rsidRPr="003C759F">
        <w:rPr>
          <w:rFonts w:ascii="Tahoma" w:eastAsia="Times New Roman" w:hAnsi="Tahoma" w:cs="Tahoma"/>
          <w:b/>
          <w:bCs/>
          <w:color w:val="000000"/>
          <w:sz w:val="20"/>
          <w:szCs w:val="20"/>
          <w:lang w:eastAsia="tr-TR"/>
        </w:rPr>
        <w:t>f</w:t>
      </w:r>
      <w:proofErr w:type="gramEnd"/>
      <w:r w:rsidRPr="003C759F">
        <w:rPr>
          <w:rFonts w:ascii="Tahoma" w:eastAsia="Times New Roman" w:hAnsi="Tahoma" w:cs="Tahoma"/>
          <w:b/>
          <w:bCs/>
          <w:color w:val="000000"/>
          <w:sz w:val="20"/>
          <w:szCs w:val="20"/>
          <w:lang w:eastAsia="tr-TR"/>
        </w:rPr>
        <w:t>.    </w:t>
      </w:r>
      <w:r w:rsidRPr="003C759F">
        <w:rPr>
          <w:rFonts w:ascii="Tahoma" w:eastAsia="Times New Roman" w:hAnsi="Tahoma" w:cs="Tahoma"/>
          <w:color w:val="000000"/>
          <w:sz w:val="20"/>
          <w:szCs w:val="20"/>
          <w:lang w:eastAsia="tr-TR"/>
        </w:rPr>
        <w:t>Ortaklar için tür değiştirmeden ötürü doğan yükümlülüklere,</w:t>
      </w:r>
    </w:p>
    <w:p w:rsidR="003C759F" w:rsidRPr="003C759F" w:rsidRDefault="003C759F" w:rsidP="003C759F">
      <w:pPr>
        <w:shd w:val="clear" w:color="auto" w:fill="FFFFFF"/>
        <w:spacing w:line="270" w:lineRule="atLeast"/>
        <w:ind w:left="120" w:right="120" w:firstLine="708"/>
        <w:jc w:val="left"/>
        <w:rPr>
          <w:rFonts w:ascii="Tahoma" w:eastAsia="Times New Roman" w:hAnsi="Tahoma" w:cs="Tahoma"/>
          <w:color w:val="000000"/>
          <w:sz w:val="16"/>
          <w:szCs w:val="16"/>
          <w:lang w:eastAsia="tr-TR"/>
        </w:rPr>
      </w:pPr>
      <w:proofErr w:type="gramStart"/>
      <w:r w:rsidRPr="003C759F">
        <w:rPr>
          <w:rFonts w:ascii="Tahoma" w:eastAsia="Times New Roman" w:hAnsi="Tahoma" w:cs="Tahoma"/>
          <w:color w:val="000000"/>
          <w:sz w:val="20"/>
          <w:szCs w:val="20"/>
          <w:lang w:eastAsia="tr-TR"/>
        </w:rPr>
        <w:t>ilişkin</w:t>
      </w:r>
      <w:proofErr w:type="gramEnd"/>
      <w:r w:rsidRPr="003C759F">
        <w:rPr>
          <w:rFonts w:ascii="Tahoma" w:eastAsia="Times New Roman" w:hAnsi="Tahoma" w:cs="Tahoma"/>
          <w:color w:val="000000"/>
          <w:sz w:val="20"/>
          <w:szCs w:val="20"/>
          <w:lang w:eastAsia="tr-TR"/>
        </w:rPr>
        <w:t xml:space="preserve"> hususlar, gerekçeleri gösterilmek suretiyle hukuki ve ekonomik yönden açıklanır.</w:t>
      </w:r>
    </w:p>
    <w:p w:rsidR="003C759F" w:rsidRPr="003C759F" w:rsidRDefault="003C759F" w:rsidP="003C759F">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w:t>
      </w:r>
    </w:p>
    <w:p w:rsidR="003C759F" w:rsidRPr="003C759F" w:rsidRDefault="003C759F" w:rsidP="003C759F">
      <w:pPr>
        <w:shd w:val="clear" w:color="auto" w:fill="FFFFFF"/>
        <w:spacing w:line="214" w:lineRule="atLeast"/>
        <w:ind w:left="120" w:right="120"/>
        <w:jc w:val="left"/>
        <w:rPr>
          <w:rFonts w:ascii="Tahoma" w:eastAsia="Times New Roman" w:hAnsi="Tahoma" w:cs="Tahoma"/>
          <w:color w:val="000000"/>
          <w:sz w:val="20"/>
          <w:szCs w:val="20"/>
          <w:lang w:eastAsia="tr-TR"/>
        </w:rPr>
      </w:pPr>
      <w:r w:rsidRPr="003C759F">
        <w:rPr>
          <w:rFonts w:ascii="Tahoma" w:eastAsia="Times New Roman" w:hAnsi="Tahoma" w:cs="Tahoma"/>
          <w:b/>
          <w:bCs/>
          <w:color w:val="000000"/>
          <w:sz w:val="20"/>
          <w:lang w:eastAsia="tr-TR"/>
        </w:rPr>
        <w:t>11-Firmanın şirket merkezinin bulunduğu müdürlüğümüzde veya başka Ticaret Sicil Müdürlüğünde kayıtlı şubesi veya şubeleri bulunması halinde ekli </w:t>
      </w:r>
      <w:hyperlink r:id="rId11" w:tgtFrame="_blank" w:history="1">
        <w:r w:rsidRPr="003C759F">
          <w:rPr>
            <w:rFonts w:ascii="Tahoma" w:eastAsia="Times New Roman" w:hAnsi="Tahoma" w:cs="Tahoma"/>
            <w:b/>
            <w:bCs/>
            <w:color w:val="0000FF"/>
            <w:sz w:val="20"/>
            <w:lang w:eastAsia="tr-TR"/>
          </w:rPr>
          <w:t xml:space="preserve">Şube bilgi </w:t>
        </w:r>
        <w:proofErr w:type="spellStart"/>
        <w:r w:rsidRPr="003C759F">
          <w:rPr>
            <w:rFonts w:ascii="Tahoma" w:eastAsia="Times New Roman" w:hAnsi="Tahoma" w:cs="Tahoma"/>
            <w:b/>
            <w:bCs/>
            <w:color w:val="0000FF"/>
            <w:sz w:val="20"/>
            <w:lang w:eastAsia="tr-TR"/>
          </w:rPr>
          <w:t>beyanı</w:t>
        </w:r>
      </w:hyperlink>
      <w:r w:rsidRPr="003C759F">
        <w:rPr>
          <w:rFonts w:ascii="Tahoma" w:eastAsia="Times New Roman" w:hAnsi="Tahoma" w:cs="Tahoma"/>
          <w:b/>
          <w:bCs/>
          <w:color w:val="000000"/>
          <w:sz w:val="20"/>
          <w:lang w:eastAsia="tr-TR"/>
        </w:rPr>
        <w:t>imza</w:t>
      </w:r>
      <w:proofErr w:type="spellEnd"/>
      <w:r w:rsidRPr="003C759F">
        <w:rPr>
          <w:rFonts w:ascii="Tahoma" w:eastAsia="Times New Roman" w:hAnsi="Tahoma" w:cs="Tahoma"/>
          <w:b/>
          <w:bCs/>
          <w:color w:val="000000"/>
          <w:sz w:val="20"/>
          <w:lang w:eastAsia="tr-TR"/>
        </w:rPr>
        <w:t xml:space="preserve"> edilerek evrak ekinde verilmesi,</w:t>
      </w:r>
    </w:p>
    <w:p w:rsidR="003C759F" w:rsidRPr="003C759F" w:rsidRDefault="003C759F" w:rsidP="003C759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lang w:eastAsia="tr-TR"/>
        </w:rPr>
        <w:t> </w:t>
      </w:r>
    </w:p>
    <w:p w:rsidR="003C759F" w:rsidRPr="003C759F" w:rsidRDefault="003C759F" w:rsidP="003C759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lang w:eastAsia="tr-TR"/>
        </w:rPr>
        <w:t>Şube / şubelerin bulunmaması halinde bulunmadığına ilişkin imzalı beyan verilmesi gerekmektedir.</w:t>
      </w:r>
    </w:p>
    <w:p w:rsidR="003C759F" w:rsidRPr="003C759F" w:rsidRDefault="003C759F" w:rsidP="003C759F">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Not: Tür değişikliği ile birlikte sermaye artırımı var ise, sermaye artırımına ilişkin belgeler eklenmelidir</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szCs w:val="20"/>
          <w:lang w:eastAsia="tr-TR"/>
        </w:rPr>
        <w:t>GERÇEK KİŞİ (Şahıs Firması) TİCARİ İŞLETMENİN ANONİM ŞİRKET TÜRÜNE DÖNÜŞTÜRÜLMESİ NE ESAS SÖZLEŞMENİN “KURULUŞ İLE SERMAYE VE PAY SENETLERİNİN TÜRÜ” BAŞLIKLI MADDELERİNE İLİŞKİN ÖRNEK</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szCs w:val="20"/>
          <w:lang w:eastAsia="tr-TR"/>
        </w:rPr>
        <w:t>Kuruluş</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szCs w:val="20"/>
          <w:u w:val="single"/>
          <w:lang w:eastAsia="tr-TR"/>
        </w:rPr>
        <w:t>Madde 1</w:t>
      </w:r>
      <w:r w:rsidRPr="003C759F">
        <w:rPr>
          <w:rFonts w:ascii="Tahoma" w:eastAsia="Times New Roman" w:hAnsi="Tahoma" w:cs="Tahoma"/>
          <w:color w:val="000000"/>
          <w:sz w:val="20"/>
          <w:szCs w:val="20"/>
          <w:lang w:eastAsia="tr-TR"/>
        </w:rPr>
        <w:t>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Ticaret Sicil Müdürlüğünün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sicil no ile kayıtlı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Ticari işletmesi Ticaret Sicil Yönetmeliğinin 134. maddesi ve Türk Ticaret Kanununun 182 ila 193 üncü maddelerine göre tür değiştirmesi suretiyle; aşağıda, adları, soyadları, yerleşim yerleri ve uyrukları yazılı kurucular arasında bir anonim şirket kurulmuştur.</w:t>
      </w:r>
    </w:p>
    <w:tbl>
      <w:tblPr>
        <w:tblW w:w="8760" w:type="dxa"/>
        <w:tblCellSpacing w:w="0" w:type="dxa"/>
        <w:tblCellMar>
          <w:left w:w="0" w:type="dxa"/>
          <w:right w:w="0" w:type="dxa"/>
        </w:tblCellMar>
        <w:tblLook w:val="04A0"/>
      </w:tblPr>
      <w:tblGrid>
        <w:gridCol w:w="1072"/>
        <w:gridCol w:w="3129"/>
        <w:gridCol w:w="1698"/>
        <w:gridCol w:w="2861"/>
      </w:tblGrid>
      <w:tr w:rsidR="003C759F" w:rsidRPr="003C759F" w:rsidTr="003C759F">
        <w:trPr>
          <w:tblCellSpacing w:w="0" w:type="dxa"/>
        </w:trPr>
        <w:tc>
          <w:tcPr>
            <w:tcW w:w="600" w:type="pct"/>
            <w:tcBorders>
              <w:top w:val="nil"/>
              <w:left w:val="nil"/>
              <w:bottom w:val="nil"/>
              <w:right w:val="nil"/>
            </w:tcBorders>
            <w:shd w:val="clear" w:color="auto" w:fill="auto"/>
            <w:tcMar>
              <w:top w:w="105" w:type="dxa"/>
              <w:left w:w="105" w:type="dxa"/>
              <w:bottom w:w="105" w:type="dxa"/>
              <w:right w:w="105" w:type="dxa"/>
            </w:tcMar>
            <w:hideMark/>
          </w:tcPr>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Sıra no</w:t>
            </w:r>
          </w:p>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1</w:t>
            </w:r>
          </w:p>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 </w:t>
            </w:r>
          </w:p>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 </w:t>
            </w:r>
          </w:p>
        </w:tc>
        <w:tc>
          <w:tcPr>
            <w:tcW w:w="1750" w:type="pct"/>
            <w:tcBorders>
              <w:top w:val="nil"/>
              <w:left w:val="nil"/>
              <w:bottom w:val="nil"/>
              <w:right w:val="nil"/>
            </w:tcBorders>
            <w:shd w:val="clear" w:color="auto" w:fill="auto"/>
            <w:tcMar>
              <w:top w:w="105" w:type="dxa"/>
              <w:left w:w="105" w:type="dxa"/>
              <w:bottom w:w="105" w:type="dxa"/>
              <w:right w:w="105" w:type="dxa"/>
            </w:tcMar>
            <w:hideMark/>
          </w:tcPr>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Kurucunun Adı ve Soyadı</w:t>
            </w:r>
          </w:p>
          <w:p w:rsidR="003C759F" w:rsidRPr="003C759F" w:rsidRDefault="003C759F" w:rsidP="003C759F">
            <w:pPr>
              <w:spacing w:line="270" w:lineRule="atLeast"/>
              <w:ind w:left="0" w:right="0"/>
              <w:jc w:val="left"/>
              <w:rPr>
                <w:rFonts w:ascii="Tahoma" w:eastAsia="Times New Roman" w:hAnsi="Tahoma" w:cs="Tahoma"/>
                <w:sz w:val="16"/>
                <w:szCs w:val="16"/>
                <w:lang w:eastAsia="tr-TR"/>
              </w:rPr>
            </w:pPr>
            <w:proofErr w:type="gramStart"/>
            <w:r w:rsidRPr="003C759F">
              <w:rPr>
                <w:rFonts w:ascii="Tahoma" w:eastAsia="Times New Roman" w:hAnsi="Tahoma" w:cs="Tahoma"/>
                <w:sz w:val="20"/>
                <w:szCs w:val="20"/>
                <w:lang w:eastAsia="tr-TR"/>
              </w:rPr>
              <w:t>……………………………</w:t>
            </w:r>
            <w:proofErr w:type="gramEnd"/>
          </w:p>
        </w:tc>
        <w:tc>
          <w:tcPr>
            <w:tcW w:w="950" w:type="pct"/>
            <w:tcBorders>
              <w:top w:val="nil"/>
              <w:left w:val="nil"/>
              <w:bottom w:val="nil"/>
              <w:right w:val="nil"/>
            </w:tcBorders>
            <w:shd w:val="clear" w:color="auto" w:fill="auto"/>
            <w:tcMar>
              <w:top w:w="105" w:type="dxa"/>
              <w:left w:w="105" w:type="dxa"/>
              <w:bottom w:w="105" w:type="dxa"/>
              <w:right w:w="105" w:type="dxa"/>
            </w:tcMar>
            <w:hideMark/>
          </w:tcPr>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Yerleşim Yeri</w:t>
            </w:r>
          </w:p>
          <w:p w:rsidR="003C759F" w:rsidRPr="003C759F" w:rsidRDefault="003C759F" w:rsidP="003C759F">
            <w:pPr>
              <w:spacing w:line="270" w:lineRule="atLeast"/>
              <w:ind w:left="0" w:right="0"/>
              <w:jc w:val="left"/>
              <w:rPr>
                <w:rFonts w:ascii="Tahoma" w:eastAsia="Times New Roman" w:hAnsi="Tahoma" w:cs="Tahoma"/>
                <w:sz w:val="16"/>
                <w:szCs w:val="16"/>
                <w:lang w:eastAsia="tr-TR"/>
              </w:rPr>
            </w:pPr>
            <w:proofErr w:type="gramStart"/>
            <w:r w:rsidRPr="003C759F">
              <w:rPr>
                <w:rFonts w:ascii="Tahoma" w:eastAsia="Times New Roman" w:hAnsi="Tahoma" w:cs="Tahoma"/>
                <w:sz w:val="20"/>
                <w:szCs w:val="20"/>
                <w:lang w:eastAsia="tr-TR"/>
              </w:rPr>
              <w:t>……………..</w:t>
            </w:r>
            <w:proofErr w:type="gramEnd"/>
          </w:p>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 </w:t>
            </w:r>
          </w:p>
        </w:tc>
        <w:tc>
          <w:tcPr>
            <w:tcW w:w="1600" w:type="pct"/>
            <w:tcBorders>
              <w:top w:val="nil"/>
              <w:left w:val="nil"/>
              <w:bottom w:val="nil"/>
              <w:right w:val="nil"/>
            </w:tcBorders>
            <w:shd w:val="clear" w:color="auto" w:fill="auto"/>
            <w:tcMar>
              <w:top w:w="105" w:type="dxa"/>
              <w:left w:w="105" w:type="dxa"/>
              <w:bottom w:w="105" w:type="dxa"/>
              <w:right w:w="105" w:type="dxa"/>
            </w:tcMar>
            <w:hideMark/>
          </w:tcPr>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Uyruğu    T.C. Kimlik No</w:t>
            </w:r>
          </w:p>
          <w:p w:rsidR="003C759F" w:rsidRPr="003C759F" w:rsidRDefault="003C759F" w:rsidP="003C759F">
            <w:pPr>
              <w:spacing w:line="270" w:lineRule="atLeast"/>
              <w:ind w:left="0" w:right="0"/>
              <w:jc w:val="left"/>
              <w:rPr>
                <w:rFonts w:ascii="Tahoma" w:eastAsia="Times New Roman" w:hAnsi="Tahoma" w:cs="Tahoma"/>
                <w:sz w:val="16"/>
                <w:szCs w:val="16"/>
                <w:lang w:eastAsia="tr-TR"/>
              </w:rPr>
            </w:pPr>
            <w:proofErr w:type="gramStart"/>
            <w:r w:rsidRPr="003C759F">
              <w:rPr>
                <w:rFonts w:ascii="Tahoma" w:eastAsia="Times New Roman" w:hAnsi="Tahoma" w:cs="Tahoma"/>
                <w:sz w:val="20"/>
                <w:szCs w:val="20"/>
                <w:lang w:eastAsia="tr-TR"/>
              </w:rPr>
              <w:t>……….</w:t>
            </w:r>
            <w:proofErr w:type="gramEnd"/>
            <w:r w:rsidRPr="003C759F">
              <w:rPr>
                <w:rFonts w:ascii="Tahoma" w:eastAsia="Times New Roman" w:hAnsi="Tahoma" w:cs="Tahoma"/>
                <w:sz w:val="20"/>
                <w:szCs w:val="20"/>
                <w:lang w:eastAsia="tr-TR"/>
              </w:rPr>
              <w:t>    </w:t>
            </w:r>
            <w:proofErr w:type="gramStart"/>
            <w:r w:rsidRPr="003C759F">
              <w:rPr>
                <w:rFonts w:ascii="Tahoma" w:eastAsia="Times New Roman" w:hAnsi="Tahoma" w:cs="Tahoma"/>
                <w:sz w:val="20"/>
                <w:szCs w:val="20"/>
                <w:lang w:eastAsia="tr-TR"/>
              </w:rPr>
              <w:t>………………</w:t>
            </w:r>
            <w:proofErr w:type="gramEnd"/>
          </w:p>
        </w:tc>
      </w:tr>
    </w:tbl>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Sermaye ve Pay Senetlerinin Türü</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xml:space="preserve">Madde 6- Şirketin sermayesi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Türk Lirası değerindedir.  Bu sermaye, her biri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Kuruş/Türk Lirası değerinde ....................  </w:t>
      </w:r>
      <w:proofErr w:type="gramStart"/>
      <w:r w:rsidRPr="003C759F">
        <w:rPr>
          <w:rFonts w:ascii="Tahoma" w:eastAsia="Times New Roman" w:hAnsi="Tahoma" w:cs="Tahoma"/>
          <w:color w:val="000000"/>
          <w:sz w:val="20"/>
          <w:szCs w:val="20"/>
          <w:lang w:eastAsia="tr-TR"/>
        </w:rPr>
        <w:t>paya</w:t>
      </w:r>
      <w:proofErr w:type="gramEnd"/>
      <w:r w:rsidRPr="003C759F">
        <w:rPr>
          <w:rFonts w:ascii="Tahoma" w:eastAsia="Times New Roman" w:hAnsi="Tahoma" w:cs="Tahoma"/>
          <w:color w:val="000000"/>
          <w:sz w:val="20"/>
          <w:szCs w:val="20"/>
          <w:lang w:eastAsia="tr-TR"/>
        </w:rPr>
        <w:t xml:space="preserve"> ayrılmıştır.</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xml:space="preserve">Bundan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paya karşılık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Türk Lirası, </w:t>
      </w:r>
      <w:proofErr w:type="gramStart"/>
      <w:r w:rsidRPr="003C759F">
        <w:rPr>
          <w:rFonts w:ascii="Tahoma" w:eastAsia="Times New Roman" w:hAnsi="Tahoma" w:cs="Tahoma"/>
          <w:color w:val="000000"/>
          <w:sz w:val="20"/>
          <w:szCs w:val="20"/>
          <w:lang w:eastAsia="tr-TR"/>
        </w:rPr>
        <w:t>...................................</w:t>
      </w:r>
      <w:proofErr w:type="gramEnd"/>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xml:space="preserve">Bundan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Paya karşılık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Türk Lirası, </w:t>
      </w:r>
      <w:proofErr w:type="gramStart"/>
      <w:r w:rsidRPr="003C759F">
        <w:rPr>
          <w:rFonts w:ascii="Tahoma" w:eastAsia="Times New Roman" w:hAnsi="Tahoma" w:cs="Tahoma"/>
          <w:color w:val="000000"/>
          <w:sz w:val="20"/>
          <w:szCs w:val="20"/>
          <w:lang w:eastAsia="tr-TR"/>
        </w:rPr>
        <w:t>...................................</w:t>
      </w:r>
      <w:proofErr w:type="gramEnd"/>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xml:space="preserve">Bundan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Paya karşılık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Türk Lirası, </w:t>
      </w:r>
      <w:proofErr w:type="gramStart"/>
      <w:r w:rsidRPr="003C759F">
        <w:rPr>
          <w:rFonts w:ascii="Tahoma" w:eastAsia="Times New Roman" w:hAnsi="Tahoma" w:cs="Tahoma"/>
          <w:color w:val="000000"/>
          <w:sz w:val="20"/>
          <w:szCs w:val="20"/>
          <w:lang w:eastAsia="tr-TR"/>
        </w:rPr>
        <w:t>...................................</w:t>
      </w:r>
      <w:proofErr w:type="gramEnd"/>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xml:space="preserve">Sermayenin tamamı T.S.Y. 134 ve Türk Ticaret Kanununun  182 ila 193 üncü maddelerine göre tür değiştiren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Ticari işletmenin   özvarlığından karşılanmıştır.</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Hisse senetleri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w:t>
      </w:r>
      <w:proofErr w:type="gramStart"/>
      <w:r w:rsidRPr="003C759F">
        <w:rPr>
          <w:rFonts w:ascii="Tahoma" w:eastAsia="Times New Roman" w:hAnsi="Tahoma" w:cs="Tahoma"/>
          <w:color w:val="000000"/>
          <w:sz w:val="20"/>
          <w:szCs w:val="20"/>
          <w:lang w:eastAsia="tr-TR"/>
        </w:rPr>
        <w:t>yazılıdır</w:t>
      </w:r>
      <w:proofErr w:type="gramEnd"/>
      <w:r w:rsidRPr="003C759F">
        <w:rPr>
          <w:rFonts w:ascii="Tahoma" w:eastAsia="Times New Roman" w:hAnsi="Tahoma" w:cs="Tahoma"/>
          <w:color w:val="000000"/>
          <w:sz w:val="20"/>
          <w:szCs w:val="20"/>
          <w:lang w:eastAsia="tr-TR"/>
        </w:rPr>
        <w:t>.</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lang w:eastAsia="tr-TR"/>
        </w:rPr>
        <w:t>(Tür değiştiren işletmenin özvarlığı dışında nakdi sermaye taahhüdünde bulunulması durumunda)</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lastRenderedPageBreak/>
        <w:t xml:space="preserve">Sermayenin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kısmı Türk Ticaret Kanununun  182 ila 193 üncü maddelerine göre tür değiştiren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ticari işletmenin  özvarlığından karşılanmıştır. Geri kalan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Türk Lirası ise nakden taahhüt edilmiş ve payların itibari değerlerinin ¼ ü tescilden önce nakden ödenmiş olup, kalan ¾’ü ise yönetim kurulunun alacağı kararlara göre şirketin tescilini izleyen yirmi dört ay içinde ödenecektir.</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16"/>
          <w:szCs w:val="16"/>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16"/>
          <w:szCs w:val="16"/>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b/>
          <w:bCs/>
          <w:color w:val="000000"/>
          <w:sz w:val="20"/>
          <w:lang w:eastAsia="tr-TR"/>
        </w:rPr>
        <w:t>GERÇEK KİŞİ (Şahıs Firması) TİCARİ İŞLETMENİN LİMİTED ŞİRKET TÜRÜNE DÖNÜŞTÜRÜLMESİ NE ESAS SÖZLEŞMENİN “KURULUŞ İLE SERMAYE VE PAY SENETLERİNİN TÜRÜ” BAŞLIKLI MADDELERİNE İLİŞKİN ÖRNEK</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Kuruluş</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xml:space="preserve">Madde 1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Ticaret Sicili Müdürlüğünün ........... sicil numarasında  kayıtlı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Ticari işletmesi Ticaret Sicil Yönetmeliğinin 134 maddesi ve  Türk Ticaret Kanununun 182 ila 193 üncü maddelerine göre tür değiştirmesi suretiyle; aşağıda, adları, soyadları, yerleşim yerleri ve uyrukları yazılı kurucular arasında bir </w:t>
      </w:r>
      <w:proofErr w:type="spellStart"/>
      <w:r w:rsidRPr="003C759F">
        <w:rPr>
          <w:rFonts w:ascii="Tahoma" w:eastAsia="Times New Roman" w:hAnsi="Tahoma" w:cs="Tahoma"/>
          <w:color w:val="000000"/>
          <w:sz w:val="20"/>
          <w:szCs w:val="20"/>
          <w:lang w:eastAsia="tr-TR"/>
        </w:rPr>
        <w:t>limited</w:t>
      </w:r>
      <w:proofErr w:type="spellEnd"/>
      <w:r w:rsidRPr="003C759F">
        <w:rPr>
          <w:rFonts w:ascii="Tahoma" w:eastAsia="Times New Roman" w:hAnsi="Tahoma" w:cs="Tahoma"/>
          <w:color w:val="000000"/>
          <w:sz w:val="20"/>
          <w:szCs w:val="20"/>
          <w:lang w:eastAsia="tr-TR"/>
        </w:rPr>
        <w:t xml:space="preserve"> şirket kurulmuştur.</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w:t>
      </w:r>
    </w:p>
    <w:tbl>
      <w:tblPr>
        <w:tblW w:w="8760" w:type="dxa"/>
        <w:tblCellSpacing w:w="0" w:type="dxa"/>
        <w:tblCellMar>
          <w:left w:w="0" w:type="dxa"/>
          <w:right w:w="0" w:type="dxa"/>
        </w:tblCellMar>
        <w:tblLook w:val="04A0"/>
      </w:tblPr>
      <w:tblGrid>
        <w:gridCol w:w="1072"/>
        <w:gridCol w:w="3129"/>
        <w:gridCol w:w="1698"/>
        <w:gridCol w:w="2861"/>
      </w:tblGrid>
      <w:tr w:rsidR="003C759F" w:rsidRPr="003C759F" w:rsidTr="003C759F">
        <w:trPr>
          <w:tblCellSpacing w:w="0" w:type="dxa"/>
        </w:trPr>
        <w:tc>
          <w:tcPr>
            <w:tcW w:w="600" w:type="pct"/>
            <w:tcBorders>
              <w:top w:val="nil"/>
              <w:left w:val="nil"/>
              <w:bottom w:val="nil"/>
              <w:right w:val="nil"/>
            </w:tcBorders>
            <w:shd w:val="clear" w:color="auto" w:fill="auto"/>
            <w:tcMar>
              <w:top w:w="105" w:type="dxa"/>
              <w:left w:w="105" w:type="dxa"/>
              <w:bottom w:w="105" w:type="dxa"/>
              <w:right w:w="105" w:type="dxa"/>
            </w:tcMar>
            <w:hideMark/>
          </w:tcPr>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Sıra no</w:t>
            </w:r>
          </w:p>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1</w:t>
            </w:r>
          </w:p>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 </w:t>
            </w:r>
          </w:p>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 </w:t>
            </w:r>
          </w:p>
        </w:tc>
        <w:tc>
          <w:tcPr>
            <w:tcW w:w="1750" w:type="pct"/>
            <w:tcBorders>
              <w:top w:val="nil"/>
              <w:left w:val="nil"/>
              <w:bottom w:val="nil"/>
              <w:right w:val="nil"/>
            </w:tcBorders>
            <w:shd w:val="clear" w:color="auto" w:fill="auto"/>
            <w:tcMar>
              <w:top w:w="105" w:type="dxa"/>
              <w:left w:w="105" w:type="dxa"/>
              <w:bottom w:w="105" w:type="dxa"/>
              <w:right w:w="105" w:type="dxa"/>
            </w:tcMar>
            <w:hideMark/>
          </w:tcPr>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Kurucunun Adı ve Soyadı</w:t>
            </w:r>
          </w:p>
          <w:p w:rsidR="003C759F" w:rsidRPr="003C759F" w:rsidRDefault="003C759F" w:rsidP="003C759F">
            <w:pPr>
              <w:spacing w:line="270" w:lineRule="atLeast"/>
              <w:ind w:left="0" w:right="0"/>
              <w:jc w:val="left"/>
              <w:rPr>
                <w:rFonts w:ascii="Tahoma" w:eastAsia="Times New Roman" w:hAnsi="Tahoma" w:cs="Tahoma"/>
                <w:sz w:val="16"/>
                <w:szCs w:val="16"/>
                <w:lang w:eastAsia="tr-TR"/>
              </w:rPr>
            </w:pPr>
            <w:proofErr w:type="gramStart"/>
            <w:r w:rsidRPr="003C759F">
              <w:rPr>
                <w:rFonts w:ascii="Tahoma" w:eastAsia="Times New Roman" w:hAnsi="Tahoma" w:cs="Tahoma"/>
                <w:sz w:val="20"/>
                <w:szCs w:val="20"/>
                <w:lang w:eastAsia="tr-TR"/>
              </w:rPr>
              <w:t>……………………………</w:t>
            </w:r>
            <w:proofErr w:type="gramEnd"/>
          </w:p>
        </w:tc>
        <w:tc>
          <w:tcPr>
            <w:tcW w:w="950" w:type="pct"/>
            <w:tcBorders>
              <w:top w:val="nil"/>
              <w:left w:val="nil"/>
              <w:bottom w:val="nil"/>
              <w:right w:val="nil"/>
            </w:tcBorders>
            <w:shd w:val="clear" w:color="auto" w:fill="auto"/>
            <w:tcMar>
              <w:top w:w="105" w:type="dxa"/>
              <w:left w:w="105" w:type="dxa"/>
              <w:bottom w:w="105" w:type="dxa"/>
              <w:right w:w="105" w:type="dxa"/>
            </w:tcMar>
            <w:hideMark/>
          </w:tcPr>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Yerleşim Yeri</w:t>
            </w:r>
          </w:p>
          <w:p w:rsidR="003C759F" w:rsidRPr="003C759F" w:rsidRDefault="003C759F" w:rsidP="003C759F">
            <w:pPr>
              <w:spacing w:line="270" w:lineRule="atLeast"/>
              <w:ind w:left="0" w:right="0"/>
              <w:jc w:val="left"/>
              <w:rPr>
                <w:rFonts w:ascii="Tahoma" w:eastAsia="Times New Roman" w:hAnsi="Tahoma" w:cs="Tahoma"/>
                <w:sz w:val="16"/>
                <w:szCs w:val="16"/>
                <w:lang w:eastAsia="tr-TR"/>
              </w:rPr>
            </w:pPr>
            <w:proofErr w:type="gramStart"/>
            <w:r w:rsidRPr="003C759F">
              <w:rPr>
                <w:rFonts w:ascii="Tahoma" w:eastAsia="Times New Roman" w:hAnsi="Tahoma" w:cs="Tahoma"/>
                <w:sz w:val="20"/>
                <w:szCs w:val="20"/>
                <w:lang w:eastAsia="tr-TR"/>
              </w:rPr>
              <w:t>……………..</w:t>
            </w:r>
            <w:proofErr w:type="gramEnd"/>
          </w:p>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 </w:t>
            </w:r>
          </w:p>
        </w:tc>
        <w:tc>
          <w:tcPr>
            <w:tcW w:w="1600" w:type="pct"/>
            <w:tcBorders>
              <w:top w:val="nil"/>
              <w:left w:val="nil"/>
              <w:bottom w:val="nil"/>
              <w:right w:val="nil"/>
            </w:tcBorders>
            <w:shd w:val="clear" w:color="auto" w:fill="auto"/>
            <w:tcMar>
              <w:top w:w="105" w:type="dxa"/>
              <w:left w:w="105" w:type="dxa"/>
              <w:bottom w:w="105" w:type="dxa"/>
              <w:right w:w="105" w:type="dxa"/>
            </w:tcMar>
            <w:hideMark/>
          </w:tcPr>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Uyruğu    T.C. Kimlik No</w:t>
            </w:r>
          </w:p>
          <w:p w:rsidR="003C759F" w:rsidRPr="003C759F" w:rsidRDefault="003C759F" w:rsidP="003C759F">
            <w:pPr>
              <w:spacing w:line="270" w:lineRule="atLeast"/>
              <w:ind w:left="0" w:right="0"/>
              <w:jc w:val="left"/>
              <w:rPr>
                <w:rFonts w:ascii="Tahoma" w:eastAsia="Times New Roman" w:hAnsi="Tahoma" w:cs="Tahoma"/>
                <w:sz w:val="16"/>
                <w:szCs w:val="16"/>
                <w:lang w:eastAsia="tr-TR"/>
              </w:rPr>
            </w:pPr>
            <w:proofErr w:type="gramStart"/>
            <w:r w:rsidRPr="003C759F">
              <w:rPr>
                <w:rFonts w:ascii="Tahoma" w:eastAsia="Times New Roman" w:hAnsi="Tahoma" w:cs="Tahoma"/>
                <w:sz w:val="20"/>
                <w:szCs w:val="20"/>
                <w:lang w:eastAsia="tr-TR"/>
              </w:rPr>
              <w:t>……….</w:t>
            </w:r>
            <w:proofErr w:type="gramEnd"/>
            <w:r w:rsidRPr="003C759F">
              <w:rPr>
                <w:rFonts w:ascii="Tahoma" w:eastAsia="Times New Roman" w:hAnsi="Tahoma" w:cs="Tahoma"/>
                <w:sz w:val="20"/>
                <w:szCs w:val="20"/>
                <w:lang w:eastAsia="tr-TR"/>
              </w:rPr>
              <w:t>    </w:t>
            </w:r>
            <w:proofErr w:type="gramStart"/>
            <w:r w:rsidRPr="003C759F">
              <w:rPr>
                <w:rFonts w:ascii="Tahoma" w:eastAsia="Times New Roman" w:hAnsi="Tahoma" w:cs="Tahoma"/>
                <w:sz w:val="20"/>
                <w:szCs w:val="20"/>
                <w:lang w:eastAsia="tr-TR"/>
              </w:rPr>
              <w:t>………………</w:t>
            </w:r>
            <w:proofErr w:type="gramEnd"/>
          </w:p>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 </w:t>
            </w:r>
          </w:p>
          <w:p w:rsidR="003C759F" w:rsidRPr="003C759F" w:rsidRDefault="003C759F" w:rsidP="003C759F">
            <w:pPr>
              <w:spacing w:line="270" w:lineRule="atLeast"/>
              <w:ind w:left="0" w:right="0"/>
              <w:jc w:val="left"/>
              <w:rPr>
                <w:rFonts w:ascii="Tahoma" w:eastAsia="Times New Roman" w:hAnsi="Tahoma" w:cs="Tahoma"/>
                <w:sz w:val="16"/>
                <w:szCs w:val="16"/>
                <w:lang w:eastAsia="tr-TR"/>
              </w:rPr>
            </w:pPr>
            <w:r w:rsidRPr="003C759F">
              <w:rPr>
                <w:rFonts w:ascii="Tahoma" w:eastAsia="Times New Roman" w:hAnsi="Tahoma" w:cs="Tahoma"/>
                <w:sz w:val="20"/>
                <w:szCs w:val="20"/>
                <w:lang w:eastAsia="tr-TR"/>
              </w:rPr>
              <w:t> </w:t>
            </w:r>
          </w:p>
        </w:tc>
      </w:tr>
    </w:tbl>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Sermaye</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xml:space="preserve">Madde 6- Şirketin sermayesi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Türk Lirası değerindedir.  Bu sermaye, her biri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Türk Lirası değerinde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w:t>
      </w:r>
      <w:proofErr w:type="gramStart"/>
      <w:r w:rsidRPr="003C759F">
        <w:rPr>
          <w:rFonts w:ascii="Tahoma" w:eastAsia="Times New Roman" w:hAnsi="Tahoma" w:cs="Tahoma"/>
          <w:color w:val="000000"/>
          <w:sz w:val="20"/>
          <w:szCs w:val="20"/>
          <w:lang w:eastAsia="tr-TR"/>
        </w:rPr>
        <w:t>paya</w:t>
      </w:r>
      <w:proofErr w:type="gramEnd"/>
      <w:r w:rsidRPr="003C759F">
        <w:rPr>
          <w:rFonts w:ascii="Tahoma" w:eastAsia="Times New Roman" w:hAnsi="Tahoma" w:cs="Tahoma"/>
          <w:color w:val="000000"/>
          <w:sz w:val="20"/>
          <w:szCs w:val="20"/>
          <w:lang w:eastAsia="tr-TR"/>
        </w:rPr>
        <w:t xml:space="preserve"> ayrılmıştır.</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xml:space="preserve">Bundan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paya karşılık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Türk Lirası, </w:t>
      </w:r>
      <w:proofErr w:type="gramStart"/>
      <w:r w:rsidRPr="003C759F">
        <w:rPr>
          <w:rFonts w:ascii="Tahoma" w:eastAsia="Times New Roman" w:hAnsi="Tahoma" w:cs="Tahoma"/>
          <w:color w:val="000000"/>
          <w:sz w:val="20"/>
          <w:szCs w:val="20"/>
          <w:lang w:eastAsia="tr-TR"/>
        </w:rPr>
        <w:t>...................................</w:t>
      </w:r>
      <w:proofErr w:type="gramEnd"/>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xml:space="preserve">Bundan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Paya karşılık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Türk Lirası, </w:t>
      </w:r>
      <w:proofErr w:type="gramStart"/>
      <w:r w:rsidRPr="003C759F">
        <w:rPr>
          <w:rFonts w:ascii="Tahoma" w:eastAsia="Times New Roman" w:hAnsi="Tahoma" w:cs="Tahoma"/>
          <w:color w:val="000000"/>
          <w:sz w:val="20"/>
          <w:szCs w:val="20"/>
          <w:lang w:eastAsia="tr-TR"/>
        </w:rPr>
        <w:t>...................................</w:t>
      </w:r>
      <w:proofErr w:type="gramEnd"/>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xml:space="preserve">Bundan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Paya karşılık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Türk Lirası, </w:t>
      </w:r>
      <w:proofErr w:type="gramStart"/>
      <w:r w:rsidRPr="003C759F">
        <w:rPr>
          <w:rFonts w:ascii="Tahoma" w:eastAsia="Times New Roman" w:hAnsi="Tahoma" w:cs="Tahoma"/>
          <w:color w:val="000000"/>
          <w:sz w:val="20"/>
          <w:szCs w:val="20"/>
          <w:lang w:eastAsia="tr-TR"/>
        </w:rPr>
        <w:t>...................................</w:t>
      </w:r>
      <w:proofErr w:type="gramEnd"/>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xml:space="preserve">Sermayenin tamamı T.S.Y. 134 ve Türk Ticaret Kanununun  182 ila 193 üncü maddelerine göre tür değiştiren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ticari işletmenin özvarlığından karşılanmıştır.</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w:t>
      </w:r>
      <w:r w:rsidRPr="003C759F">
        <w:rPr>
          <w:rFonts w:ascii="Tahoma" w:eastAsia="Times New Roman" w:hAnsi="Tahoma" w:cs="Tahoma"/>
          <w:b/>
          <w:bCs/>
          <w:color w:val="000000"/>
          <w:sz w:val="20"/>
          <w:szCs w:val="20"/>
          <w:lang w:eastAsia="tr-TR"/>
        </w:rPr>
        <w:t>Tür değiştiren işletmenin özvarlığı dışında nakdi sermaye taahhüdünde bulunulması durumunda</w:t>
      </w:r>
      <w:r w:rsidRPr="003C759F">
        <w:rPr>
          <w:rFonts w:ascii="Tahoma" w:eastAsia="Times New Roman" w:hAnsi="Tahoma" w:cs="Tahoma"/>
          <w:color w:val="000000"/>
          <w:sz w:val="20"/>
          <w:szCs w:val="20"/>
          <w:lang w:eastAsia="tr-TR"/>
        </w:rPr>
        <w:t>)</w:t>
      </w:r>
    </w:p>
    <w:p w:rsidR="003C759F" w:rsidRPr="003C759F" w:rsidRDefault="003C759F" w:rsidP="003C759F">
      <w:pPr>
        <w:shd w:val="clear" w:color="auto" w:fill="FFFFFF"/>
        <w:spacing w:line="270" w:lineRule="atLeast"/>
        <w:ind w:left="120" w:right="120"/>
        <w:jc w:val="left"/>
        <w:rPr>
          <w:rFonts w:ascii="Tahoma" w:eastAsia="Times New Roman" w:hAnsi="Tahoma" w:cs="Tahoma"/>
          <w:color w:val="000000"/>
          <w:sz w:val="16"/>
          <w:szCs w:val="16"/>
          <w:lang w:eastAsia="tr-TR"/>
        </w:rPr>
      </w:pPr>
      <w:r w:rsidRPr="003C759F">
        <w:rPr>
          <w:rFonts w:ascii="Tahoma" w:eastAsia="Times New Roman" w:hAnsi="Tahoma" w:cs="Tahoma"/>
          <w:color w:val="000000"/>
          <w:sz w:val="20"/>
          <w:szCs w:val="20"/>
          <w:lang w:eastAsia="tr-TR"/>
        </w:rPr>
        <w:t xml:space="preserve">Sermayenin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kısmı Türk Ticaret Kanununun  182 ila 193 üncü maddelerine göre tür değiştiren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 xml:space="preserve"> Ticari işletmenin özvarlığından karşılanmıştır. Geri kalan </w:t>
      </w:r>
      <w:proofErr w:type="gramStart"/>
      <w:r w:rsidRPr="003C759F">
        <w:rPr>
          <w:rFonts w:ascii="Tahoma" w:eastAsia="Times New Roman" w:hAnsi="Tahoma" w:cs="Tahoma"/>
          <w:color w:val="000000"/>
          <w:sz w:val="20"/>
          <w:szCs w:val="20"/>
          <w:lang w:eastAsia="tr-TR"/>
        </w:rPr>
        <w:t>……………..</w:t>
      </w:r>
      <w:proofErr w:type="gramEnd"/>
      <w:r w:rsidRPr="003C759F">
        <w:rPr>
          <w:rFonts w:ascii="Tahoma" w:eastAsia="Times New Roman" w:hAnsi="Tahoma" w:cs="Tahoma"/>
          <w:color w:val="000000"/>
          <w:sz w:val="20"/>
          <w:szCs w:val="20"/>
          <w:lang w:eastAsia="tr-TR"/>
        </w:rPr>
        <w:t>Türk Lirası ise nakden taahhüt edilmiştir. Nakden taahhüt edilen payların itibari değerleri, şirketin tescilini izleyen 24 ay içinde ödenecektir.</w:t>
      </w:r>
    </w:p>
    <w:p w:rsidR="003D4771" w:rsidRDefault="003D4771"/>
    <w:sectPr w:rsidR="003D4771" w:rsidSect="003D47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59F"/>
    <w:rsid w:val="00311252"/>
    <w:rsid w:val="003C759F"/>
    <w:rsid w:val="003D4771"/>
    <w:rsid w:val="005133BD"/>
    <w:rsid w:val="00785A1E"/>
    <w:rsid w:val="00804EF0"/>
    <w:rsid w:val="00A55C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C759F"/>
    <w:pPr>
      <w:spacing w:before="100" w:beforeAutospacing="1" w:after="100" w:afterAutospacing="1"/>
      <w:ind w:left="0" w:right="0"/>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759F"/>
    <w:rPr>
      <w:b/>
      <w:bCs/>
    </w:rPr>
  </w:style>
  <w:style w:type="character" w:customStyle="1" w:styleId="apple-converted-space">
    <w:name w:val="apple-converted-space"/>
    <w:basedOn w:val="VarsaylanParagrafYazTipi"/>
    <w:rsid w:val="003C759F"/>
  </w:style>
  <w:style w:type="character" w:styleId="Kpr">
    <w:name w:val="Hyperlink"/>
    <w:basedOn w:val="VarsaylanParagrafYazTipi"/>
    <w:uiPriority w:val="99"/>
    <w:semiHidden/>
    <w:unhideWhenUsed/>
    <w:rsid w:val="003C759F"/>
    <w:rPr>
      <w:color w:val="0000FF"/>
      <w:u w:val="single"/>
    </w:rPr>
  </w:style>
</w:styles>
</file>

<file path=word/webSettings.xml><?xml version="1.0" encoding="utf-8"?>
<w:webSettings xmlns:r="http://schemas.openxmlformats.org/officeDocument/2006/relationships" xmlns:w="http://schemas.openxmlformats.org/wordprocessingml/2006/main">
  <w:divs>
    <w:div w:id="2026052871">
      <w:bodyDiv w:val="1"/>
      <w:marLeft w:val="0"/>
      <w:marRight w:val="0"/>
      <w:marTop w:val="0"/>
      <w:marBottom w:val="0"/>
      <w:divBdr>
        <w:top w:val="none" w:sz="0" w:space="0" w:color="auto"/>
        <w:left w:val="none" w:sz="0" w:space="0" w:color="auto"/>
        <w:bottom w:val="none" w:sz="0" w:space="0" w:color="auto"/>
        <w:right w:val="none" w:sz="0" w:space="0" w:color="auto"/>
      </w:divBdr>
      <w:divsChild>
        <w:div w:id="256864410">
          <w:marLeft w:val="0"/>
          <w:marRight w:val="0"/>
          <w:marTop w:val="0"/>
          <w:marBottom w:val="120"/>
          <w:divBdr>
            <w:top w:val="none" w:sz="0" w:space="0" w:color="auto"/>
            <w:left w:val="none" w:sz="0" w:space="0" w:color="auto"/>
            <w:bottom w:val="none" w:sz="0" w:space="0" w:color="auto"/>
            <w:right w:val="none" w:sz="0" w:space="0" w:color="auto"/>
          </w:divBdr>
        </w:div>
        <w:div w:id="825130626">
          <w:marLeft w:val="120"/>
          <w:marRight w:val="120"/>
          <w:marTop w:val="0"/>
          <w:marBottom w:val="0"/>
          <w:divBdr>
            <w:top w:val="none" w:sz="0" w:space="0" w:color="auto"/>
            <w:left w:val="none" w:sz="0" w:space="0" w:color="auto"/>
            <w:bottom w:val="none" w:sz="0" w:space="0" w:color="auto"/>
            <w:right w:val="none" w:sz="0" w:space="0" w:color="auto"/>
          </w:divBdr>
          <w:divsChild>
            <w:div w:id="1174681522">
              <w:marLeft w:val="0"/>
              <w:marRight w:val="0"/>
              <w:marTop w:val="0"/>
              <w:marBottom w:val="150"/>
              <w:divBdr>
                <w:top w:val="none" w:sz="0" w:space="0" w:color="auto"/>
                <w:left w:val="none" w:sz="0" w:space="0" w:color="auto"/>
                <w:bottom w:val="none" w:sz="0" w:space="0" w:color="auto"/>
                <w:right w:val="none" w:sz="0" w:space="0" w:color="auto"/>
              </w:divBdr>
              <w:divsChild>
                <w:div w:id="1927151699">
                  <w:marLeft w:val="0"/>
                  <w:marRight w:val="0"/>
                  <w:marTop w:val="0"/>
                  <w:marBottom w:val="0"/>
                  <w:divBdr>
                    <w:top w:val="none" w:sz="0" w:space="0" w:color="auto"/>
                    <w:left w:val="none" w:sz="0" w:space="0" w:color="auto"/>
                    <w:bottom w:val="none" w:sz="0" w:space="0" w:color="auto"/>
                    <w:right w:val="none" w:sz="0" w:space="0" w:color="auto"/>
                  </w:divBdr>
                </w:div>
                <w:div w:id="2024816190">
                  <w:marLeft w:val="0"/>
                  <w:marRight w:val="0"/>
                  <w:marTop w:val="0"/>
                  <w:marBottom w:val="0"/>
                  <w:divBdr>
                    <w:top w:val="none" w:sz="0" w:space="0" w:color="auto"/>
                    <w:left w:val="none" w:sz="0" w:space="0" w:color="auto"/>
                    <w:bottom w:val="none" w:sz="0" w:space="0" w:color="auto"/>
                    <w:right w:val="none" w:sz="0" w:space="0" w:color="auto"/>
                  </w:divBdr>
                </w:div>
                <w:div w:id="2052262562">
                  <w:marLeft w:val="0"/>
                  <w:marRight w:val="0"/>
                  <w:marTop w:val="0"/>
                  <w:marBottom w:val="0"/>
                  <w:divBdr>
                    <w:top w:val="none" w:sz="0" w:space="0" w:color="auto"/>
                    <w:left w:val="none" w:sz="0" w:space="0" w:color="auto"/>
                    <w:bottom w:val="none" w:sz="0" w:space="0" w:color="auto"/>
                    <w:right w:val="none" w:sz="0" w:space="0" w:color="auto"/>
                  </w:divBdr>
                </w:div>
                <w:div w:id="1865822106">
                  <w:marLeft w:val="0"/>
                  <w:marRight w:val="0"/>
                  <w:marTop w:val="0"/>
                  <w:marBottom w:val="0"/>
                  <w:divBdr>
                    <w:top w:val="none" w:sz="0" w:space="0" w:color="auto"/>
                    <w:left w:val="none" w:sz="0" w:space="0" w:color="auto"/>
                    <w:bottom w:val="none" w:sz="0" w:space="0" w:color="auto"/>
                    <w:right w:val="none" w:sz="0" w:space="0" w:color="auto"/>
                  </w:divBdr>
                </w:div>
                <w:div w:id="1315333400">
                  <w:marLeft w:val="0"/>
                  <w:marRight w:val="0"/>
                  <w:marTop w:val="0"/>
                  <w:marBottom w:val="0"/>
                  <w:divBdr>
                    <w:top w:val="none" w:sz="0" w:space="0" w:color="auto"/>
                    <w:left w:val="none" w:sz="0" w:space="0" w:color="auto"/>
                    <w:bottom w:val="none" w:sz="0" w:space="0" w:color="auto"/>
                    <w:right w:val="none" w:sz="0" w:space="0" w:color="auto"/>
                  </w:divBdr>
                </w:div>
                <w:div w:id="1783063503">
                  <w:marLeft w:val="0"/>
                  <w:marRight w:val="0"/>
                  <w:marTop w:val="0"/>
                  <w:marBottom w:val="0"/>
                  <w:divBdr>
                    <w:top w:val="none" w:sz="0" w:space="0" w:color="auto"/>
                    <w:left w:val="none" w:sz="0" w:space="0" w:color="auto"/>
                    <w:bottom w:val="none" w:sz="0" w:space="0" w:color="auto"/>
                    <w:right w:val="none" w:sz="0" w:space="0" w:color="auto"/>
                  </w:divBdr>
                </w:div>
                <w:div w:id="799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Beyan_ornegi.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odto.org.tr/images/other/kurulus_bildirim_formu.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bodrum_baskanligi_dilekcesi.doc" TargetMode="External"/><Relationship Id="rId11" Type="http://schemas.openxmlformats.org/officeDocument/2006/relationships/hyperlink" Target="http://www.bodto.org.tr/images/other/Birlesme_sube_bildirimi.docx" TargetMode="External"/><Relationship Id="rId5" Type="http://schemas.openxmlformats.org/officeDocument/2006/relationships/hyperlink" Target="http://www.bodto.org.tr/images/other/yeni_kayit_dilekce.doc" TargetMode="External"/><Relationship Id="rId10" Type="http://schemas.openxmlformats.org/officeDocument/2006/relationships/hyperlink" Target="http://www.bodto.org.tr/images/other/Tur_Rapar.doc" TargetMode="External"/><Relationship Id="rId4" Type="http://schemas.openxmlformats.org/officeDocument/2006/relationships/hyperlink" Target="http://mersis.gumrukticaret.gov.tr/" TargetMode="External"/><Relationship Id="rId9" Type="http://schemas.openxmlformats.org/officeDocument/2006/relationships/hyperlink" Target="http://www.bodto.org.tr/images/other/Tur_plani.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1</cp:revision>
  <dcterms:created xsi:type="dcterms:W3CDTF">2018-08-28T14:22:00Z</dcterms:created>
  <dcterms:modified xsi:type="dcterms:W3CDTF">2018-08-28T14:22:00Z</dcterms:modified>
</cp:coreProperties>
</file>